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FD" w:rsidRDefault="008F4DFD">
      <w:pPr>
        <w:spacing w:before="19" w:after="19" w:line="240" w:lineRule="exact"/>
        <w:rPr>
          <w:sz w:val="19"/>
          <w:szCs w:val="19"/>
        </w:rPr>
      </w:pPr>
    </w:p>
    <w:p w:rsidR="008F4DFD" w:rsidRDefault="008F4DFD">
      <w:pPr>
        <w:spacing w:line="1" w:lineRule="exact"/>
        <w:sectPr w:rsidR="008F4DFD">
          <w:pgSz w:w="11900" w:h="16840"/>
          <w:pgMar w:top="603" w:right="599" w:bottom="590" w:left="1475" w:header="0" w:footer="3" w:gutter="0"/>
          <w:pgNumType w:start="1"/>
          <w:cols w:space="720"/>
          <w:docGrid w:linePitch="360"/>
        </w:sectPr>
      </w:pPr>
    </w:p>
    <w:tbl>
      <w:tblPr>
        <w:tblW w:w="0" w:type="auto"/>
        <w:tblCellSpacing w:w="0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682"/>
      </w:tblGrid>
      <w:tr w:rsidR="008F4DFD" w:rsidRPr="0066626A">
        <w:trPr>
          <w:trHeight w:val="3746"/>
          <w:tblCellSpacing w:w="0" w:type="dxa"/>
        </w:trPr>
        <w:tc>
          <w:tcPr>
            <w:tcW w:w="96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FD" w:rsidRPr="0066626A" w:rsidRDefault="008F4DF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F4DFD" w:rsidRPr="0066626A" w:rsidRDefault="002E00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2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8F4DFD" w:rsidRPr="0066626A" w:rsidRDefault="002E00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662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АМУРСКАЯ ОБЛАСТЬ</w:t>
            </w:r>
          </w:p>
          <w:p w:rsidR="008F4DFD" w:rsidRPr="0066626A" w:rsidRDefault="002E0000" w:rsidP="005159E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662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6662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5159E2" w:rsidRPr="006662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МОЛЧАНОВСКИЙ</w:t>
            </w:r>
            <w:r w:rsidRPr="006662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СЕЛЬСКИЙ СОВЕТ НАРОДНЫХ ДЕПУТАТОВ</w:t>
            </w:r>
          </w:p>
          <w:p w:rsidR="008F4DFD" w:rsidRPr="0066626A" w:rsidRDefault="002E00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662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5159E2" w:rsidRPr="006662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седьмой</w:t>
            </w:r>
            <w:r w:rsidRPr="006662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созыв) </w:t>
            </w:r>
          </w:p>
          <w:p w:rsidR="008F4DFD" w:rsidRPr="0066626A" w:rsidRDefault="002E00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662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  <w:p w:rsidR="008F4DFD" w:rsidRPr="0066626A" w:rsidRDefault="002E00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662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6662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Е Ш Е Н И Е </w:t>
            </w:r>
          </w:p>
          <w:p w:rsidR="005159E2" w:rsidRPr="0066626A" w:rsidRDefault="002E000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62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</w:t>
            </w:r>
          </w:p>
          <w:p w:rsidR="005159E2" w:rsidRPr="0066626A" w:rsidRDefault="002E0000" w:rsidP="005159E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62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с. </w:t>
            </w:r>
            <w:r w:rsidR="005159E2" w:rsidRPr="006662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Молчаново</w:t>
            </w:r>
          </w:p>
          <w:p w:rsidR="00966F40" w:rsidRDefault="00966F40" w:rsidP="00966F4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66F40" w:rsidRPr="0066626A" w:rsidRDefault="009D5A33" w:rsidP="00966F4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662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03.07.2024</w:t>
            </w:r>
            <w:r w:rsidR="002E0000" w:rsidRPr="006662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6662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                                  </w:t>
            </w:r>
            <w:r w:rsidR="00966F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</w:t>
            </w:r>
            <w:r w:rsidRPr="006662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966F40" w:rsidRPr="006662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116</w:t>
            </w:r>
          </w:p>
          <w:p w:rsidR="009D5A33" w:rsidRPr="0066626A" w:rsidRDefault="009D5A33" w:rsidP="00966F4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662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  </w:t>
            </w:r>
            <w:bookmarkStart w:id="0" w:name="_GoBack"/>
            <w:bookmarkEnd w:id="0"/>
          </w:p>
          <w:p w:rsidR="008F4DFD" w:rsidRPr="0066626A" w:rsidRDefault="008F4DFD" w:rsidP="009D5A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8F4DFD" w:rsidRPr="0066626A" w:rsidRDefault="008F4DF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F4DFD" w:rsidRPr="0066626A" w:rsidRDefault="002E00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662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ликвидации администрации </w:t>
            </w:r>
            <w:r w:rsidR="00716820" w:rsidRPr="006662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Молчановского</w:t>
            </w:r>
            <w:r w:rsidRPr="006662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сельсовета Мазановского района Амурской области</w:t>
            </w:r>
          </w:p>
          <w:p w:rsidR="008F4DFD" w:rsidRPr="0066626A" w:rsidRDefault="002E00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662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</w:tbl>
    <w:p w:rsidR="008F4DFD" w:rsidRPr="0066626A" w:rsidRDefault="0073706E" w:rsidP="0073706E">
      <w:pPr>
        <w:widowControl/>
        <w:shd w:val="clear" w:color="auto" w:fill="FFFFFF"/>
        <w:tabs>
          <w:tab w:val="left" w:pos="0"/>
        </w:tabs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66626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E0000" w:rsidRPr="0066626A">
        <w:rPr>
          <w:rFonts w:ascii="Times New Roman" w:hAnsi="Times New Roman" w:cs="Times New Roman"/>
          <w:sz w:val="28"/>
          <w:szCs w:val="28"/>
        </w:rPr>
        <w:t xml:space="preserve">Рассмотрев проект решения «О ликвидации администрации </w:t>
      </w:r>
      <w:r w:rsidR="005159E2" w:rsidRPr="0066626A">
        <w:rPr>
          <w:rFonts w:ascii="Times New Roman" w:hAnsi="Times New Roman" w:cs="Times New Roman"/>
          <w:sz w:val="28"/>
          <w:szCs w:val="28"/>
        </w:rPr>
        <w:t>Молчановского</w:t>
      </w:r>
      <w:r w:rsidR="002E0000" w:rsidRPr="0066626A">
        <w:rPr>
          <w:rFonts w:ascii="Times New Roman" w:hAnsi="Times New Roman" w:cs="Times New Roman"/>
          <w:sz w:val="28"/>
          <w:szCs w:val="28"/>
        </w:rPr>
        <w:t xml:space="preserve"> сельсовета Мазановского района Амурской области», внесенный </w:t>
      </w:r>
      <w:r w:rsidR="005159E2" w:rsidRPr="0066626A">
        <w:rPr>
          <w:rFonts w:ascii="Times New Roman" w:hAnsi="Times New Roman" w:cs="Times New Roman"/>
          <w:sz w:val="28"/>
          <w:szCs w:val="28"/>
        </w:rPr>
        <w:t>главой Молчановского</w:t>
      </w:r>
      <w:r w:rsidR="002E0000" w:rsidRPr="0066626A">
        <w:rPr>
          <w:rFonts w:ascii="Times New Roman" w:hAnsi="Times New Roman" w:cs="Times New Roman"/>
          <w:sz w:val="28"/>
          <w:szCs w:val="28"/>
        </w:rPr>
        <w:t xml:space="preserve"> сельсовета в соответствии со  статьями 61-64 Гражданского кодекса РФ, Федеральным законом от 06.10.2003 № 131-ФЗ «Об общих принципах организации местного самоуправления в Российской Федерации», статьей 2 Федерального закона от 01.05.2019 № 87-ФЗ «О внесении изменений в Федеральный закон «Об общих принципах организации местного самоуправления в Российской Федерации</w:t>
      </w:r>
      <w:proofErr w:type="gramEnd"/>
      <w:r w:rsidR="002E0000" w:rsidRPr="0066626A">
        <w:rPr>
          <w:rFonts w:ascii="Times New Roman" w:hAnsi="Times New Roman" w:cs="Times New Roman"/>
          <w:sz w:val="28"/>
          <w:szCs w:val="28"/>
        </w:rPr>
        <w:t>», Закон</w:t>
      </w:r>
      <w:r w:rsidRPr="0066626A">
        <w:rPr>
          <w:rFonts w:ascii="Times New Roman" w:hAnsi="Times New Roman" w:cs="Times New Roman"/>
          <w:sz w:val="28"/>
          <w:szCs w:val="28"/>
        </w:rPr>
        <w:t>ом Амурской области от 25.04.202</w:t>
      </w:r>
      <w:r w:rsidR="002E0000" w:rsidRPr="0066626A">
        <w:rPr>
          <w:rFonts w:ascii="Times New Roman" w:hAnsi="Times New Roman" w:cs="Times New Roman"/>
          <w:sz w:val="28"/>
          <w:szCs w:val="28"/>
        </w:rPr>
        <w:t>4                    № 482-ОЗ</w:t>
      </w:r>
      <w:r w:rsidR="002E0000" w:rsidRPr="0066626A">
        <w:rPr>
          <w:sz w:val="28"/>
          <w:szCs w:val="28"/>
        </w:rPr>
        <w:t xml:space="preserve"> </w:t>
      </w:r>
      <w:r w:rsidR="002E0000" w:rsidRPr="0066626A">
        <w:rPr>
          <w:rFonts w:ascii="Times New Roman" w:hAnsi="Times New Roman" w:cs="Times New Roman"/>
          <w:sz w:val="28"/>
          <w:szCs w:val="28"/>
        </w:rPr>
        <w:t xml:space="preserve">«О преобразовании </w:t>
      </w:r>
      <w:r w:rsidRPr="0066626A">
        <w:rPr>
          <w:rFonts w:ascii="Times New Roman" w:hAnsi="Times New Roman" w:cs="Times New Roman"/>
          <w:sz w:val="28"/>
          <w:szCs w:val="28"/>
        </w:rPr>
        <w:t>сельских поселений Мазановского района Амурской области во вновь образованное муниципальное образование Мазановский муниципальный округ Амурской области</w:t>
      </w:r>
      <w:r w:rsidR="002E0000" w:rsidRPr="0066626A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5159E2" w:rsidRPr="0066626A">
        <w:rPr>
          <w:rFonts w:ascii="Times New Roman" w:hAnsi="Times New Roman" w:cs="Times New Roman"/>
          <w:sz w:val="28"/>
          <w:szCs w:val="28"/>
        </w:rPr>
        <w:t>Молчановского</w:t>
      </w:r>
      <w:r w:rsidR="002E0000" w:rsidRPr="0066626A">
        <w:rPr>
          <w:rFonts w:ascii="Times New Roman" w:hAnsi="Times New Roman" w:cs="Times New Roman"/>
          <w:sz w:val="28"/>
          <w:szCs w:val="28"/>
        </w:rPr>
        <w:t xml:space="preserve"> сельсовета,  </w:t>
      </w:r>
      <w:r w:rsidR="005159E2" w:rsidRPr="0066626A">
        <w:rPr>
          <w:rFonts w:ascii="Times New Roman" w:hAnsi="Times New Roman" w:cs="Times New Roman"/>
          <w:sz w:val="28"/>
          <w:szCs w:val="28"/>
        </w:rPr>
        <w:t>Молчановский</w:t>
      </w:r>
      <w:r w:rsidR="002E0000" w:rsidRPr="0066626A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</w:t>
      </w:r>
    </w:p>
    <w:p w:rsidR="008F4DFD" w:rsidRPr="0066626A" w:rsidRDefault="002E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26A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66626A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и л:</w:t>
      </w:r>
    </w:p>
    <w:p w:rsidR="008F4DFD" w:rsidRPr="0066626A" w:rsidRDefault="002E0000" w:rsidP="0073706E">
      <w:pPr>
        <w:pStyle w:val="afc"/>
        <w:widowControl/>
        <w:numPr>
          <w:ilvl w:val="0"/>
          <w:numId w:val="1"/>
        </w:numPr>
        <w:ind w:left="0" w:firstLine="720"/>
        <w:jc w:val="both"/>
        <w:rPr>
          <w:rFonts w:ascii="Times New Roman" w:eastAsia="Verdana" w:hAnsi="Times New Roman" w:cs="Times New Roman"/>
          <w:color w:val="auto"/>
          <w:sz w:val="28"/>
          <w:szCs w:val="28"/>
        </w:rPr>
      </w:pPr>
      <w:proofErr w:type="gramStart"/>
      <w:r w:rsidRPr="0066626A">
        <w:rPr>
          <w:rStyle w:val="afa"/>
          <w:rFonts w:eastAsia="Microsoft Sans Serif"/>
          <w:sz w:val="28"/>
          <w:szCs w:val="28"/>
        </w:rPr>
        <w:t xml:space="preserve">Ликвидировать юридическое лицо администрация </w:t>
      </w:r>
      <w:r w:rsidR="005159E2" w:rsidRPr="0066626A">
        <w:rPr>
          <w:rFonts w:ascii="Times New Roman" w:hAnsi="Times New Roman" w:cs="Times New Roman"/>
          <w:sz w:val="28"/>
          <w:szCs w:val="28"/>
        </w:rPr>
        <w:t xml:space="preserve">Молчановского </w:t>
      </w:r>
      <w:r w:rsidRPr="0066626A">
        <w:rPr>
          <w:rStyle w:val="afa"/>
          <w:rFonts w:eastAsia="Microsoft Sans Serif"/>
          <w:sz w:val="28"/>
          <w:szCs w:val="28"/>
        </w:rPr>
        <w:t xml:space="preserve">сельсовета (ИНН: </w:t>
      </w:r>
      <w:r w:rsidR="005159E2" w:rsidRPr="0066626A">
        <w:rPr>
          <w:rFonts w:ascii="Times New Roman" w:eastAsia="Verdana" w:hAnsi="Times New Roman" w:cs="Times New Roman"/>
          <w:color w:val="auto"/>
          <w:sz w:val="28"/>
          <w:szCs w:val="28"/>
        </w:rPr>
        <w:t>2819001508</w:t>
      </w:r>
      <w:r w:rsidRPr="0066626A">
        <w:rPr>
          <w:rStyle w:val="afa"/>
          <w:rFonts w:eastAsia="Microsoft Sans Serif"/>
          <w:sz w:val="28"/>
          <w:szCs w:val="28"/>
        </w:rPr>
        <w:t>, ОГРН:</w:t>
      </w:r>
      <w:r w:rsidR="005159E2" w:rsidRPr="0066626A">
        <w:rPr>
          <w:rFonts w:ascii="Times New Roman" w:eastAsia="Verdana" w:hAnsi="Times New Roman" w:cs="Times New Roman"/>
          <w:color w:val="auto"/>
          <w:sz w:val="28"/>
          <w:szCs w:val="28"/>
        </w:rPr>
        <w:t xml:space="preserve"> 1022801005700</w:t>
      </w:r>
      <w:r w:rsidRPr="0066626A">
        <w:rPr>
          <w:rStyle w:val="afa"/>
          <w:rFonts w:eastAsia="Microsoft Sans Serif"/>
          <w:sz w:val="28"/>
          <w:szCs w:val="28"/>
        </w:rPr>
        <w:t>), юридиче</w:t>
      </w:r>
      <w:r w:rsidR="005159E2" w:rsidRPr="0066626A">
        <w:rPr>
          <w:rStyle w:val="afa"/>
          <w:rFonts w:eastAsia="Microsoft Sans Serif"/>
          <w:sz w:val="28"/>
          <w:szCs w:val="28"/>
        </w:rPr>
        <w:t>ский и фактический адреса: 67554</w:t>
      </w:r>
      <w:r w:rsidRPr="0066626A">
        <w:rPr>
          <w:rStyle w:val="afa"/>
          <w:rFonts w:eastAsia="Microsoft Sans Serif"/>
          <w:sz w:val="28"/>
          <w:szCs w:val="28"/>
        </w:rPr>
        <w:t xml:space="preserve">4, Амурская область, Мазановский район, с.  </w:t>
      </w:r>
      <w:r w:rsidR="005159E2" w:rsidRPr="0066626A">
        <w:rPr>
          <w:rStyle w:val="afa"/>
          <w:rFonts w:eastAsia="Microsoft Sans Serif"/>
          <w:sz w:val="28"/>
          <w:szCs w:val="28"/>
        </w:rPr>
        <w:t>Молчаново</w:t>
      </w:r>
      <w:r w:rsidRPr="0066626A">
        <w:rPr>
          <w:rStyle w:val="afa"/>
          <w:rFonts w:eastAsia="Microsoft Sans Serif"/>
          <w:sz w:val="28"/>
          <w:szCs w:val="28"/>
        </w:rPr>
        <w:t xml:space="preserve">, </w:t>
      </w:r>
      <w:r w:rsidR="005159E2" w:rsidRPr="0066626A">
        <w:rPr>
          <w:rStyle w:val="afa"/>
          <w:rFonts w:eastAsia="Microsoft Sans Serif"/>
          <w:sz w:val="28"/>
          <w:szCs w:val="28"/>
        </w:rPr>
        <w:t>ул. Центральная, д.38</w:t>
      </w:r>
      <w:r w:rsidR="005063E5" w:rsidRPr="0066626A">
        <w:rPr>
          <w:rStyle w:val="afa"/>
          <w:rFonts w:eastAsia="Microsoft Sans Serif"/>
          <w:sz w:val="28"/>
          <w:szCs w:val="28"/>
        </w:rPr>
        <w:t>(юридический адрес)</w:t>
      </w:r>
      <w:r w:rsidR="005159E2" w:rsidRPr="0066626A">
        <w:rPr>
          <w:rStyle w:val="afa"/>
          <w:rFonts w:eastAsia="Microsoft Sans Serif"/>
          <w:sz w:val="28"/>
          <w:szCs w:val="28"/>
        </w:rPr>
        <w:t xml:space="preserve">, </w:t>
      </w:r>
      <w:r w:rsidR="005063E5" w:rsidRPr="0066626A">
        <w:rPr>
          <w:rStyle w:val="afa"/>
          <w:rFonts w:eastAsia="Microsoft Sans Serif"/>
          <w:sz w:val="28"/>
          <w:szCs w:val="28"/>
        </w:rPr>
        <w:t>675544, Амурская область, Мазановский район, с.  Молчаново, ул. Олимпийская, д.7(фактический адрес).</w:t>
      </w:r>
      <w:proofErr w:type="gramEnd"/>
    </w:p>
    <w:p w:rsidR="008F4DFD" w:rsidRPr="0066626A" w:rsidRDefault="002E0000" w:rsidP="0073706E">
      <w:pPr>
        <w:pStyle w:val="12"/>
        <w:numPr>
          <w:ilvl w:val="0"/>
          <w:numId w:val="1"/>
        </w:numPr>
        <w:tabs>
          <w:tab w:val="left" w:pos="993"/>
          <w:tab w:val="left" w:pos="1402"/>
        </w:tabs>
        <w:spacing w:line="240" w:lineRule="auto"/>
        <w:ind w:firstLine="720"/>
        <w:jc w:val="both"/>
        <w:rPr>
          <w:rStyle w:val="afa"/>
          <w:sz w:val="28"/>
          <w:szCs w:val="28"/>
        </w:rPr>
      </w:pPr>
      <w:r w:rsidRPr="0066626A">
        <w:rPr>
          <w:rStyle w:val="afa"/>
          <w:sz w:val="28"/>
          <w:szCs w:val="28"/>
        </w:rPr>
        <w:t xml:space="preserve">Установить, что правопреемником администрации </w:t>
      </w:r>
      <w:r w:rsidR="005063E5" w:rsidRPr="0066626A">
        <w:rPr>
          <w:sz w:val="28"/>
          <w:szCs w:val="28"/>
        </w:rPr>
        <w:t>Молчановского</w:t>
      </w:r>
      <w:r w:rsidRPr="0066626A">
        <w:rPr>
          <w:sz w:val="28"/>
          <w:szCs w:val="28"/>
        </w:rPr>
        <w:t xml:space="preserve"> </w:t>
      </w:r>
      <w:r w:rsidRPr="0066626A">
        <w:rPr>
          <w:rStyle w:val="afa"/>
          <w:sz w:val="28"/>
          <w:szCs w:val="28"/>
        </w:rPr>
        <w:t>сельсовета является администрация Мазановского муниципального округа.</w:t>
      </w:r>
    </w:p>
    <w:p w:rsidR="008F4DFD" w:rsidRPr="0066626A" w:rsidRDefault="002E0000" w:rsidP="0073706E">
      <w:pPr>
        <w:pStyle w:val="12"/>
        <w:numPr>
          <w:ilvl w:val="0"/>
          <w:numId w:val="1"/>
        </w:numPr>
        <w:tabs>
          <w:tab w:val="left" w:pos="993"/>
          <w:tab w:val="left" w:pos="1402"/>
        </w:tabs>
        <w:spacing w:line="240" w:lineRule="auto"/>
        <w:ind w:firstLine="720"/>
        <w:jc w:val="both"/>
        <w:rPr>
          <w:sz w:val="28"/>
          <w:szCs w:val="28"/>
        </w:rPr>
      </w:pPr>
      <w:r w:rsidRPr="0066626A">
        <w:rPr>
          <w:sz w:val="28"/>
          <w:szCs w:val="28"/>
        </w:rPr>
        <w:t xml:space="preserve"> До формирования юридического лица «Администрация Мазановского муниципального округа» </w:t>
      </w:r>
      <w:r w:rsidRPr="0066626A">
        <w:rPr>
          <w:rFonts w:eastAsia="Calibri"/>
          <w:sz w:val="28"/>
          <w:szCs w:val="28"/>
        </w:rPr>
        <w:t xml:space="preserve">полномочия исполнительного органа по решению вопросов местного значения муниципального округа на территории </w:t>
      </w:r>
      <w:r w:rsidR="005063E5" w:rsidRPr="0066626A">
        <w:rPr>
          <w:rFonts w:eastAsia="Calibri"/>
          <w:sz w:val="28"/>
          <w:szCs w:val="28"/>
        </w:rPr>
        <w:t xml:space="preserve">Молчановского </w:t>
      </w:r>
      <w:r w:rsidRPr="0066626A">
        <w:rPr>
          <w:rFonts w:eastAsia="Calibri"/>
          <w:sz w:val="28"/>
          <w:szCs w:val="28"/>
        </w:rPr>
        <w:t xml:space="preserve">сельсовета в соответствии со </w:t>
      </w:r>
      <w:hyperlink r:id="rId8" w:tooltip="consultantplus://offline/ref=B5D3A1DF9562556634955132B445D42C8B9AEE9C9EA1BC07519AAB1B201372BDF54EEEC625D39055A953973FD0772282A5B1705CF6954D12CCXDG" w:history="1">
        <w:r w:rsidRPr="0066626A">
          <w:rPr>
            <w:rFonts w:eastAsia="Calibri"/>
            <w:sz w:val="28"/>
            <w:szCs w:val="28"/>
          </w:rPr>
          <w:t>статьей 16</w:t>
        </w:r>
      </w:hyperlink>
      <w:r w:rsidRPr="0066626A">
        <w:rPr>
          <w:rFonts w:eastAsia="Calibri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 исполняет </w:t>
      </w:r>
      <w:r w:rsidRPr="0066626A">
        <w:rPr>
          <w:rStyle w:val="afa"/>
          <w:rFonts w:eastAsia="Microsoft Sans Serif"/>
          <w:sz w:val="28"/>
          <w:szCs w:val="28"/>
        </w:rPr>
        <w:t xml:space="preserve">администрация </w:t>
      </w:r>
      <w:r w:rsidR="005063E5" w:rsidRPr="0066626A">
        <w:rPr>
          <w:rFonts w:eastAsia="Microsoft Sans Serif"/>
          <w:sz w:val="28"/>
          <w:szCs w:val="28"/>
        </w:rPr>
        <w:t>Молчановского</w:t>
      </w:r>
      <w:r w:rsidRPr="0066626A">
        <w:rPr>
          <w:rStyle w:val="afa"/>
          <w:rFonts w:eastAsia="Microsoft Sans Serif"/>
          <w:sz w:val="28"/>
          <w:szCs w:val="28"/>
        </w:rPr>
        <w:t xml:space="preserve"> сельсовета</w:t>
      </w:r>
      <w:r w:rsidRPr="0066626A">
        <w:rPr>
          <w:sz w:val="28"/>
          <w:szCs w:val="28"/>
        </w:rPr>
        <w:t>.</w:t>
      </w:r>
    </w:p>
    <w:p w:rsidR="008F4DFD" w:rsidRPr="0066626A" w:rsidRDefault="002E0000" w:rsidP="0073706E">
      <w:pPr>
        <w:pStyle w:val="12"/>
        <w:numPr>
          <w:ilvl w:val="0"/>
          <w:numId w:val="1"/>
        </w:numPr>
        <w:tabs>
          <w:tab w:val="left" w:pos="1134"/>
          <w:tab w:val="left" w:pos="1402"/>
        </w:tabs>
        <w:spacing w:line="240" w:lineRule="auto"/>
        <w:ind w:firstLine="72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 xml:space="preserve">Утвердить Положение о ликвидационной комиссии администрации </w:t>
      </w:r>
      <w:r w:rsidR="005063E5" w:rsidRPr="0066626A">
        <w:rPr>
          <w:sz w:val="28"/>
          <w:szCs w:val="28"/>
        </w:rPr>
        <w:t>Молчановского</w:t>
      </w:r>
      <w:r w:rsidRPr="0066626A">
        <w:rPr>
          <w:rStyle w:val="afa"/>
          <w:sz w:val="28"/>
          <w:szCs w:val="28"/>
        </w:rPr>
        <w:t xml:space="preserve"> сельсовета (приложение № 1 к настоящему решению).</w:t>
      </w:r>
    </w:p>
    <w:p w:rsidR="008F4DFD" w:rsidRPr="0066626A" w:rsidRDefault="002E0000" w:rsidP="0073706E">
      <w:pPr>
        <w:pStyle w:val="12"/>
        <w:numPr>
          <w:ilvl w:val="0"/>
          <w:numId w:val="1"/>
        </w:numPr>
        <w:tabs>
          <w:tab w:val="left" w:pos="1134"/>
          <w:tab w:val="left" w:pos="1402"/>
        </w:tabs>
        <w:spacing w:line="240" w:lineRule="auto"/>
        <w:ind w:firstLine="72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 xml:space="preserve">Утвердить состав ликвидационной комиссии администрации </w:t>
      </w:r>
      <w:r w:rsidR="005063E5" w:rsidRPr="0066626A">
        <w:rPr>
          <w:sz w:val="28"/>
          <w:szCs w:val="28"/>
        </w:rPr>
        <w:lastRenderedPageBreak/>
        <w:t xml:space="preserve">Молчановского </w:t>
      </w:r>
      <w:r w:rsidRPr="0066626A">
        <w:rPr>
          <w:rStyle w:val="afa"/>
          <w:sz w:val="28"/>
          <w:szCs w:val="28"/>
        </w:rPr>
        <w:t>сельсовета (приложение № 2 к настоящему решению).</w:t>
      </w:r>
    </w:p>
    <w:p w:rsidR="008F4DFD" w:rsidRPr="0066626A" w:rsidRDefault="002E0000" w:rsidP="0073706E">
      <w:pPr>
        <w:pStyle w:val="12"/>
        <w:numPr>
          <w:ilvl w:val="0"/>
          <w:numId w:val="1"/>
        </w:numPr>
        <w:tabs>
          <w:tab w:val="left" w:pos="1134"/>
          <w:tab w:val="left" w:pos="1402"/>
        </w:tabs>
        <w:spacing w:line="240" w:lineRule="auto"/>
        <w:ind w:firstLine="72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 xml:space="preserve">Ликвидационной комиссии администрации </w:t>
      </w:r>
      <w:r w:rsidR="005063E5" w:rsidRPr="0066626A">
        <w:rPr>
          <w:sz w:val="28"/>
          <w:szCs w:val="28"/>
        </w:rPr>
        <w:t>Молчановского</w:t>
      </w:r>
      <w:r w:rsidRPr="0066626A">
        <w:rPr>
          <w:rStyle w:val="afa"/>
          <w:sz w:val="28"/>
          <w:szCs w:val="28"/>
        </w:rPr>
        <w:t xml:space="preserve"> сельсовета осуществить в соответствии с законодательством Российской Федерации юридические и организационные мероприятия, связанные с ликвидацией администрации </w:t>
      </w:r>
      <w:r w:rsidR="005063E5" w:rsidRPr="0066626A">
        <w:rPr>
          <w:sz w:val="28"/>
          <w:szCs w:val="28"/>
        </w:rPr>
        <w:t>Молчановского</w:t>
      </w:r>
      <w:r w:rsidRPr="0066626A">
        <w:rPr>
          <w:sz w:val="28"/>
          <w:szCs w:val="28"/>
        </w:rPr>
        <w:t xml:space="preserve"> </w:t>
      </w:r>
      <w:r w:rsidRPr="0066626A">
        <w:rPr>
          <w:rStyle w:val="afa"/>
          <w:sz w:val="28"/>
          <w:szCs w:val="28"/>
        </w:rPr>
        <w:t>сельсовета.</w:t>
      </w:r>
    </w:p>
    <w:p w:rsidR="008F4DFD" w:rsidRPr="0066626A" w:rsidRDefault="002E0000" w:rsidP="0073706E">
      <w:pPr>
        <w:ind w:firstLine="709"/>
        <w:jc w:val="both"/>
        <w:rPr>
          <w:sz w:val="28"/>
          <w:szCs w:val="28"/>
        </w:rPr>
      </w:pPr>
      <w:r w:rsidRPr="0066626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Pr="0066626A">
        <w:rPr>
          <w:rFonts w:ascii="Times New Roman" w:hAnsi="Times New Roman" w:cs="Times New Roman"/>
          <w:bCs/>
          <w:sz w:val="28"/>
          <w:szCs w:val="28"/>
        </w:rPr>
        <w:t>сетевом издании Мазановский «Вестник» (доменное имя сайта в информационно-телекоммуникационной сети «Интернет» для сетевого издания: https://maznpa.ru, регистрационный номер Эл № ФС77-87223 от 12.04.2024),</w:t>
      </w:r>
      <w:r w:rsidRPr="0066626A">
        <w:rPr>
          <w:rFonts w:ascii="Times New Roman" w:hAnsi="Times New Roman" w:cs="Times New Roman"/>
          <w:sz w:val="28"/>
          <w:szCs w:val="28"/>
        </w:rPr>
        <w:t xml:space="preserve"> районной газете «Знамя труда», разместить на официальном сайте </w:t>
      </w:r>
      <w:r w:rsidR="005063E5" w:rsidRPr="0066626A">
        <w:rPr>
          <w:rFonts w:ascii="Times New Roman" w:hAnsi="Times New Roman" w:cs="Times New Roman"/>
          <w:sz w:val="28"/>
          <w:szCs w:val="28"/>
        </w:rPr>
        <w:t>Молчановского сельсовета в информационно-телекоммуникационной сети «Интернет»</w:t>
      </w:r>
    </w:p>
    <w:p w:rsidR="008F4DFD" w:rsidRPr="0066626A" w:rsidRDefault="002E0000" w:rsidP="0073706E">
      <w:pPr>
        <w:pStyle w:val="12"/>
        <w:numPr>
          <w:ilvl w:val="0"/>
          <w:numId w:val="1"/>
        </w:numPr>
        <w:shd w:val="clear" w:color="auto" w:fill="FFFFFF" w:themeFill="background1"/>
        <w:tabs>
          <w:tab w:val="left" w:pos="1402"/>
        </w:tabs>
        <w:spacing w:line="240" w:lineRule="auto"/>
        <w:ind w:firstLine="72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>Настоящее решение вступает в силу с момента его подписания, за исключением пункта 2 настоящего решения.</w:t>
      </w:r>
    </w:p>
    <w:p w:rsidR="008F4DFD" w:rsidRPr="0066626A" w:rsidRDefault="002E0000" w:rsidP="0073706E">
      <w:pPr>
        <w:pStyle w:val="12"/>
        <w:spacing w:after="540" w:line="240" w:lineRule="auto"/>
        <w:ind w:firstLine="720"/>
        <w:jc w:val="both"/>
        <w:rPr>
          <w:rStyle w:val="afa"/>
          <w:sz w:val="28"/>
          <w:szCs w:val="28"/>
        </w:rPr>
      </w:pPr>
      <w:r w:rsidRPr="0066626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6A85FAE" wp14:editId="046B42F2">
                <wp:simplePos x="0" y="0"/>
                <wp:positionH relativeFrom="page">
                  <wp:posOffset>-470949</wp:posOffset>
                </wp:positionH>
                <wp:positionV relativeFrom="margin">
                  <wp:posOffset>761852</wp:posOffset>
                </wp:positionV>
                <wp:extent cx="338455" cy="354524"/>
                <wp:effectExtent l="0" t="0" r="0" b="0"/>
                <wp:wrapNone/>
                <wp:docPr id="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 rot="15868196">
                          <a:off x="0" y="0"/>
                          <a:ext cx="338455" cy="3545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4DFD" w:rsidRDefault="002E0000">
                            <w:pPr>
                              <w:pStyle w:val="af9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Style w:val="af8"/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агов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-37.1pt;margin-top:60pt;width:26.65pt;height:27.9pt;rotation:-6260658fd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" filled="f" stroked="f">
                <v:textbox inset="0,0,0,0">
                  <w:txbxContent>
                    <w:p w:rsidR="008F4DFD" w:rsidRDefault="002E0000">
                      <w:pPr>
                        <w:pStyle w:val="af9"/>
                        <w:jc w:val="right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Style w:val="af8"/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агов</w:t>
                      </w:r>
                      <w:proofErr w:type="spellEnd"/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66626A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1F40240" wp14:editId="29071DE7">
                <wp:simplePos x="0" y="0"/>
                <wp:positionH relativeFrom="page">
                  <wp:posOffset>-323850</wp:posOffset>
                </wp:positionH>
                <wp:positionV relativeFrom="paragraph">
                  <wp:posOffset>842645</wp:posOffset>
                </wp:positionV>
                <wp:extent cx="323850" cy="209550"/>
                <wp:effectExtent l="0" t="0" r="0" b="0"/>
                <wp:wrapNone/>
                <wp:docPr id="2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 flipV="1"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4DFD" w:rsidRDefault="008F4DFD">
                            <w:pPr>
                              <w:pStyle w:val="af9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1027" type="#_x0000_t202" style="position:absolute;left:0;text-align:left;margin-left:-25.5pt;margin-top:66.35pt;width:25.5pt;height:16.5pt;flip:y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" filled="f" stroked="f">
                <v:textbox inset="0,0,0,0">
                  <w:txbxContent>
                    <w:p w:rsidR="008F4DFD" w:rsidRDefault="008F4DFD">
                      <w:pPr>
                        <w:pStyle w:val="af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6626A">
        <w:rPr>
          <w:rStyle w:val="afa"/>
          <w:sz w:val="28"/>
          <w:szCs w:val="28"/>
        </w:rPr>
        <w:t>Пункт 2 настоящего решения вступает в силу с момента государственной регистрации юридического лица - администрация Мазановского муниципального округа,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</w:p>
    <w:p w:rsidR="008F4DFD" w:rsidRPr="0066626A" w:rsidRDefault="008F4DFD" w:rsidP="0073706E">
      <w:pPr>
        <w:widowControl/>
        <w:shd w:val="clear" w:color="auto" w:fill="FFFFFF"/>
        <w:tabs>
          <w:tab w:val="left" w:pos="0"/>
        </w:tabs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3E5" w:rsidRPr="0066626A" w:rsidRDefault="005063E5" w:rsidP="0073706E">
      <w:pPr>
        <w:pStyle w:val="12"/>
        <w:spacing w:line="240" w:lineRule="auto"/>
        <w:ind w:firstLine="0"/>
        <w:contextualSpacing/>
        <w:jc w:val="both"/>
        <w:rPr>
          <w:rStyle w:val="afa"/>
          <w:sz w:val="28"/>
          <w:szCs w:val="28"/>
        </w:rPr>
      </w:pPr>
      <w:r w:rsidRPr="0066626A">
        <w:rPr>
          <w:rStyle w:val="afa"/>
          <w:sz w:val="28"/>
          <w:szCs w:val="28"/>
        </w:rPr>
        <w:t xml:space="preserve">Председатель Молчановского </w:t>
      </w:r>
      <w:proofErr w:type="gramStart"/>
      <w:r w:rsidRPr="0066626A">
        <w:rPr>
          <w:rStyle w:val="afa"/>
          <w:sz w:val="28"/>
          <w:szCs w:val="28"/>
        </w:rPr>
        <w:t>сельского</w:t>
      </w:r>
      <w:proofErr w:type="gramEnd"/>
      <w:r w:rsidRPr="0066626A">
        <w:rPr>
          <w:rStyle w:val="afa"/>
          <w:sz w:val="28"/>
          <w:szCs w:val="28"/>
        </w:rPr>
        <w:t xml:space="preserve"> </w:t>
      </w:r>
    </w:p>
    <w:p w:rsidR="008F4DFD" w:rsidRPr="0066626A" w:rsidRDefault="005063E5" w:rsidP="0073706E">
      <w:pPr>
        <w:pStyle w:val="12"/>
        <w:tabs>
          <w:tab w:val="left" w:pos="7440"/>
        </w:tabs>
        <w:spacing w:line="240" w:lineRule="auto"/>
        <w:ind w:firstLine="0"/>
        <w:contextualSpacing/>
        <w:jc w:val="both"/>
        <w:rPr>
          <w:rStyle w:val="afa"/>
          <w:sz w:val="28"/>
          <w:szCs w:val="28"/>
        </w:rPr>
      </w:pPr>
      <w:r w:rsidRPr="0066626A">
        <w:rPr>
          <w:rStyle w:val="afa"/>
          <w:sz w:val="28"/>
          <w:szCs w:val="28"/>
        </w:rPr>
        <w:t>Совета народных депутатов</w:t>
      </w:r>
      <w:r w:rsidRPr="0066626A">
        <w:rPr>
          <w:rStyle w:val="afa"/>
          <w:sz w:val="28"/>
          <w:szCs w:val="28"/>
        </w:rPr>
        <w:tab/>
        <w:t>Т.А. Семеняк</w:t>
      </w:r>
    </w:p>
    <w:p w:rsidR="008F4DFD" w:rsidRPr="0066626A" w:rsidRDefault="008F4DFD" w:rsidP="0073706E">
      <w:pPr>
        <w:pStyle w:val="12"/>
        <w:spacing w:after="540" w:line="240" w:lineRule="auto"/>
        <w:ind w:firstLine="720"/>
        <w:jc w:val="both"/>
        <w:rPr>
          <w:rStyle w:val="afa"/>
          <w:sz w:val="28"/>
          <w:szCs w:val="28"/>
        </w:rPr>
      </w:pPr>
    </w:p>
    <w:p w:rsidR="008F4DFD" w:rsidRPr="0066626A" w:rsidRDefault="005063E5" w:rsidP="0073706E">
      <w:pPr>
        <w:pStyle w:val="12"/>
        <w:tabs>
          <w:tab w:val="left" w:pos="7380"/>
        </w:tabs>
        <w:spacing w:after="540" w:line="240" w:lineRule="auto"/>
        <w:ind w:firstLine="0"/>
        <w:jc w:val="both"/>
        <w:rPr>
          <w:rStyle w:val="afa"/>
          <w:sz w:val="28"/>
          <w:szCs w:val="28"/>
        </w:rPr>
      </w:pPr>
      <w:proofErr w:type="spellStart"/>
      <w:r w:rsidRPr="0066626A">
        <w:rPr>
          <w:rStyle w:val="afa"/>
          <w:sz w:val="28"/>
          <w:szCs w:val="28"/>
        </w:rPr>
        <w:t>Врио</w:t>
      </w:r>
      <w:proofErr w:type="spellEnd"/>
      <w:r w:rsidRPr="0066626A">
        <w:rPr>
          <w:rStyle w:val="afa"/>
          <w:sz w:val="28"/>
          <w:szCs w:val="28"/>
        </w:rPr>
        <w:t xml:space="preserve"> главы сельсовета</w:t>
      </w:r>
      <w:r w:rsidRPr="0066626A">
        <w:rPr>
          <w:rStyle w:val="afa"/>
          <w:sz w:val="28"/>
          <w:szCs w:val="28"/>
        </w:rPr>
        <w:tab/>
        <w:t>Е.Л. Золотова</w:t>
      </w:r>
    </w:p>
    <w:p w:rsidR="008F4DFD" w:rsidRDefault="008F4DFD" w:rsidP="0073706E">
      <w:pPr>
        <w:pStyle w:val="12"/>
        <w:spacing w:after="540" w:line="240" w:lineRule="auto"/>
        <w:ind w:firstLine="720"/>
        <w:jc w:val="both"/>
        <w:rPr>
          <w:rStyle w:val="afa"/>
          <w:sz w:val="26"/>
          <w:szCs w:val="26"/>
        </w:rPr>
      </w:pPr>
    </w:p>
    <w:p w:rsidR="008F4DFD" w:rsidRDefault="008F4DFD" w:rsidP="0073706E">
      <w:pPr>
        <w:pStyle w:val="12"/>
        <w:spacing w:after="540" w:line="240" w:lineRule="auto"/>
        <w:ind w:firstLine="720"/>
        <w:jc w:val="both"/>
        <w:rPr>
          <w:rStyle w:val="afa"/>
          <w:sz w:val="26"/>
          <w:szCs w:val="26"/>
        </w:rPr>
      </w:pPr>
    </w:p>
    <w:p w:rsidR="008F4DFD" w:rsidRDefault="008F4DFD" w:rsidP="0073706E">
      <w:pPr>
        <w:pStyle w:val="12"/>
        <w:spacing w:after="540" w:line="240" w:lineRule="auto"/>
        <w:ind w:firstLine="720"/>
        <w:jc w:val="both"/>
        <w:rPr>
          <w:rStyle w:val="afa"/>
          <w:sz w:val="26"/>
          <w:szCs w:val="26"/>
        </w:rPr>
      </w:pPr>
    </w:p>
    <w:p w:rsidR="008F4DFD" w:rsidRDefault="008F4DFD">
      <w:pPr>
        <w:pStyle w:val="12"/>
        <w:spacing w:after="540" w:line="240" w:lineRule="auto"/>
        <w:ind w:firstLine="720"/>
        <w:jc w:val="both"/>
        <w:rPr>
          <w:rStyle w:val="afa"/>
          <w:sz w:val="26"/>
          <w:szCs w:val="26"/>
        </w:rPr>
      </w:pPr>
    </w:p>
    <w:p w:rsidR="008F4DFD" w:rsidRDefault="008F4DFD">
      <w:pPr>
        <w:pStyle w:val="12"/>
        <w:spacing w:after="540" w:line="240" w:lineRule="auto"/>
        <w:ind w:firstLine="720"/>
        <w:jc w:val="both"/>
        <w:rPr>
          <w:rStyle w:val="afa"/>
          <w:sz w:val="26"/>
          <w:szCs w:val="26"/>
        </w:rPr>
      </w:pPr>
    </w:p>
    <w:p w:rsidR="008F4DFD" w:rsidRDefault="008F4DFD">
      <w:pPr>
        <w:pStyle w:val="12"/>
        <w:spacing w:after="540" w:line="240" w:lineRule="auto"/>
        <w:ind w:firstLine="720"/>
        <w:jc w:val="both"/>
        <w:rPr>
          <w:rStyle w:val="afa"/>
          <w:sz w:val="26"/>
          <w:szCs w:val="26"/>
        </w:rPr>
      </w:pPr>
    </w:p>
    <w:p w:rsidR="008F4DFD" w:rsidRDefault="008F4DFD">
      <w:pPr>
        <w:pStyle w:val="12"/>
        <w:spacing w:after="540" w:line="240" w:lineRule="auto"/>
        <w:ind w:firstLine="720"/>
        <w:jc w:val="both"/>
        <w:rPr>
          <w:rStyle w:val="afa"/>
          <w:sz w:val="26"/>
          <w:szCs w:val="26"/>
        </w:rPr>
      </w:pPr>
    </w:p>
    <w:p w:rsidR="008F4DFD" w:rsidRDefault="008F4DFD">
      <w:pPr>
        <w:pStyle w:val="12"/>
        <w:spacing w:after="540" w:line="240" w:lineRule="auto"/>
        <w:ind w:firstLine="720"/>
        <w:jc w:val="both"/>
        <w:rPr>
          <w:rStyle w:val="afa"/>
          <w:sz w:val="26"/>
          <w:szCs w:val="26"/>
        </w:rPr>
      </w:pPr>
    </w:p>
    <w:p w:rsidR="008F4DFD" w:rsidRPr="0066626A" w:rsidRDefault="002E0000" w:rsidP="0066626A">
      <w:pPr>
        <w:jc w:val="right"/>
        <w:rPr>
          <w:rFonts w:ascii="Times New Roman" w:hAnsi="Times New Roman" w:cs="Times New Roman"/>
          <w:sz w:val="28"/>
          <w:szCs w:val="28"/>
        </w:rPr>
      </w:pPr>
      <w:r w:rsidRPr="0066626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8F4DFD" w:rsidRPr="0066626A" w:rsidRDefault="005063E5">
      <w:pPr>
        <w:ind w:left="5954"/>
        <w:rPr>
          <w:rFonts w:ascii="Times New Roman" w:hAnsi="Times New Roman" w:cs="Times New Roman"/>
          <w:sz w:val="28"/>
          <w:szCs w:val="28"/>
        </w:rPr>
      </w:pPr>
      <w:r w:rsidRPr="0066626A">
        <w:rPr>
          <w:rFonts w:ascii="Times New Roman" w:hAnsi="Times New Roman" w:cs="Times New Roman"/>
          <w:sz w:val="28"/>
          <w:szCs w:val="28"/>
        </w:rPr>
        <w:t xml:space="preserve">к решению Молчановского </w:t>
      </w:r>
      <w:r w:rsidR="002E0000" w:rsidRPr="0066626A">
        <w:rPr>
          <w:rFonts w:ascii="Times New Roman" w:hAnsi="Times New Roman" w:cs="Times New Roman"/>
          <w:sz w:val="28"/>
          <w:szCs w:val="28"/>
        </w:rPr>
        <w:t>сельского Совета народных депутатов</w:t>
      </w:r>
    </w:p>
    <w:p w:rsidR="008F4DFD" w:rsidRPr="0066626A" w:rsidRDefault="002E0000">
      <w:pPr>
        <w:ind w:left="5954"/>
        <w:rPr>
          <w:rFonts w:ascii="Times New Roman" w:hAnsi="Times New Roman" w:cs="Times New Roman"/>
          <w:sz w:val="28"/>
          <w:szCs w:val="28"/>
        </w:rPr>
      </w:pPr>
      <w:r w:rsidRPr="0066626A">
        <w:rPr>
          <w:rFonts w:ascii="Times New Roman" w:hAnsi="Times New Roman" w:cs="Times New Roman"/>
          <w:sz w:val="28"/>
          <w:szCs w:val="28"/>
        </w:rPr>
        <w:t xml:space="preserve">от </w:t>
      </w:r>
      <w:r w:rsidR="009D5A33" w:rsidRPr="0066626A">
        <w:rPr>
          <w:rFonts w:ascii="Times New Roman" w:hAnsi="Times New Roman" w:cs="Times New Roman"/>
          <w:sz w:val="28"/>
          <w:szCs w:val="28"/>
        </w:rPr>
        <w:t xml:space="preserve">03.07.2024 </w:t>
      </w:r>
      <w:r w:rsidRPr="0066626A">
        <w:rPr>
          <w:rFonts w:ascii="Times New Roman" w:hAnsi="Times New Roman" w:cs="Times New Roman"/>
          <w:sz w:val="28"/>
          <w:szCs w:val="28"/>
        </w:rPr>
        <w:t xml:space="preserve"> № </w:t>
      </w:r>
      <w:r w:rsidR="009D5A33" w:rsidRPr="0066626A">
        <w:rPr>
          <w:rFonts w:ascii="Times New Roman" w:hAnsi="Times New Roman" w:cs="Times New Roman"/>
          <w:sz w:val="28"/>
          <w:szCs w:val="28"/>
        </w:rPr>
        <w:t>116</w:t>
      </w:r>
    </w:p>
    <w:p w:rsidR="008F4DFD" w:rsidRPr="0066626A" w:rsidRDefault="008F4DFD">
      <w:pPr>
        <w:pStyle w:val="12"/>
        <w:spacing w:after="540" w:line="240" w:lineRule="auto"/>
        <w:ind w:left="5954" w:firstLine="720"/>
        <w:jc w:val="both"/>
        <w:rPr>
          <w:rStyle w:val="afa"/>
          <w:sz w:val="28"/>
          <w:szCs w:val="28"/>
        </w:rPr>
      </w:pPr>
    </w:p>
    <w:p w:rsidR="008F4DFD" w:rsidRPr="0066626A" w:rsidRDefault="002E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26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F4DFD" w:rsidRPr="0066626A" w:rsidRDefault="002E0000" w:rsidP="0066626A">
      <w:pPr>
        <w:pStyle w:val="12"/>
        <w:spacing w:after="540" w:line="240" w:lineRule="auto"/>
        <w:ind w:firstLine="720"/>
        <w:jc w:val="center"/>
        <w:rPr>
          <w:rStyle w:val="afa"/>
          <w:sz w:val="28"/>
          <w:szCs w:val="28"/>
        </w:rPr>
      </w:pPr>
      <w:r w:rsidRPr="0066626A">
        <w:rPr>
          <w:b/>
          <w:sz w:val="28"/>
          <w:szCs w:val="28"/>
        </w:rPr>
        <w:t xml:space="preserve">о ликвидационной комиссии администрации </w:t>
      </w:r>
      <w:r w:rsidRPr="006662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2F3A57CE" wp14:editId="6C474FC7">
                <wp:simplePos x="0" y="0"/>
                <wp:positionH relativeFrom="page">
                  <wp:align>left</wp:align>
                </wp:positionH>
                <wp:positionV relativeFrom="paragraph">
                  <wp:posOffset>545465</wp:posOffset>
                </wp:positionV>
                <wp:extent cx="2096770" cy="189230"/>
                <wp:effectExtent l="0" t="0" r="0" b="0"/>
                <wp:wrapSquare wrapText="bothSides"/>
                <wp:docPr id="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9677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4DFD" w:rsidRDefault="002E0000">
                            <w:pPr>
                              <w:pStyle w:val="12"/>
                              <w:spacing w:line="240" w:lineRule="auto"/>
                              <w:ind w:firstLine="0"/>
                            </w:pPr>
                            <w:r>
                              <w:rPr>
                                <w:rStyle w:val="afa"/>
                              </w:rPr>
                              <w:t>*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left:0;text-align:left;margin-left:0;margin-top:42.95pt;width:165.1pt;height:14.9pt;z-index:125829384;visibility:visible;mso-wrap-style:non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" filled="f" stroked="f">
                <v:textbox inset="0,0,0,0">
                  <w:txbxContent>
                    <w:p w:rsidR="008F4DFD" w:rsidRDefault="002E0000">
                      <w:pPr>
                        <w:pStyle w:val="12"/>
                        <w:spacing w:line="240" w:lineRule="auto"/>
                        <w:ind w:firstLine="0"/>
                      </w:pPr>
                      <w:r>
                        <w:rPr>
                          <w:rStyle w:val="afa"/>
                        </w:rPr>
                        <w:t>*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063E5" w:rsidRPr="0066626A">
        <w:rPr>
          <w:b/>
          <w:sz w:val="28"/>
          <w:szCs w:val="28"/>
        </w:rPr>
        <w:t>Молчановского</w:t>
      </w:r>
      <w:r w:rsidRPr="0066626A">
        <w:rPr>
          <w:b/>
          <w:sz w:val="28"/>
          <w:szCs w:val="28"/>
        </w:rPr>
        <w:t xml:space="preserve"> сельсовета</w:t>
      </w:r>
    </w:p>
    <w:p w:rsidR="008F4DFD" w:rsidRPr="0066626A" w:rsidRDefault="002E0000">
      <w:pPr>
        <w:pStyle w:val="27"/>
        <w:keepNext/>
        <w:keepLines/>
        <w:numPr>
          <w:ilvl w:val="0"/>
          <w:numId w:val="2"/>
        </w:numPr>
        <w:tabs>
          <w:tab w:val="left" w:pos="350"/>
        </w:tabs>
        <w:spacing w:after="0" w:line="240" w:lineRule="auto"/>
        <w:rPr>
          <w:sz w:val="28"/>
          <w:szCs w:val="28"/>
        </w:rPr>
      </w:pPr>
      <w:bookmarkStart w:id="1" w:name="bookmark2"/>
      <w:r w:rsidRPr="0066626A">
        <w:rPr>
          <w:rStyle w:val="26"/>
          <w:b/>
          <w:bCs/>
          <w:sz w:val="28"/>
          <w:szCs w:val="28"/>
        </w:rPr>
        <w:t>Общие положения</w:t>
      </w:r>
      <w:bookmarkEnd w:id="1"/>
    </w:p>
    <w:p w:rsidR="008F4DFD" w:rsidRPr="0066626A" w:rsidRDefault="002E0000">
      <w:pPr>
        <w:pStyle w:val="12"/>
        <w:numPr>
          <w:ilvl w:val="1"/>
          <w:numId w:val="2"/>
        </w:numPr>
        <w:tabs>
          <w:tab w:val="left" w:pos="1234"/>
        </w:tabs>
        <w:spacing w:line="254" w:lineRule="auto"/>
        <w:ind w:firstLine="740"/>
        <w:jc w:val="both"/>
        <w:rPr>
          <w:sz w:val="28"/>
          <w:szCs w:val="28"/>
        </w:rPr>
      </w:pPr>
      <w:proofErr w:type="gramStart"/>
      <w:r w:rsidRPr="0066626A">
        <w:rPr>
          <w:rStyle w:val="afa"/>
          <w:sz w:val="28"/>
          <w:szCs w:val="28"/>
        </w:rPr>
        <w:t xml:space="preserve">Настоящее Положение о ликвидационной комиссии администрации </w:t>
      </w:r>
      <w:r w:rsidR="005063E5" w:rsidRPr="0066626A">
        <w:rPr>
          <w:rStyle w:val="afa"/>
          <w:sz w:val="28"/>
          <w:szCs w:val="28"/>
        </w:rPr>
        <w:t>Молчановского</w:t>
      </w:r>
      <w:r w:rsidRPr="0066626A">
        <w:rPr>
          <w:rStyle w:val="afa"/>
          <w:sz w:val="28"/>
          <w:szCs w:val="28"/>
        </w:rPr>
        <w:t xml:space="preserve"> сельсовета (далее по тексту - Положение) разработано в соответствии с Гражданским кодексом РФ, Федеральным законом от 06.10.2003 № 131-ФЗ «Об общих принципах организации местного самоуправления в РФ», Законом Амурской области от 24.04.2024 № 482-03 «О преобразовании сельских поселений Мазановского района Амурской области во вновь образованное муниципальное образование Мазановский муниципальный округ Амурской области».</w:t>
      </w:r>
      <w:proofErr w:type="gramEnd"/>
    </w:p>
    <w:p w:rsidR="008F4DFD" w:rsidRPr="0066626A" w:rsidRDefault="002E0000">
      <w:pPr>
        <w:pStyle w:val="12"/>
        <w:numPr>
          <w:ilvl w:val="1"/>
          <w:numId w:val="2"/>
        </w:numPr>
        <w:tabs>
          <w:tab w:val="left" w:pos="1229"/>
        </w:tabs>
        <w:spacing w:line="254" w:lineRule="auto"/>
        <w:ind w:firstLine="743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 xml:space="preserve">Настоящее Положение определяет порядок формирования ликвидационной комиссии администрации </w:t>
      </w:r>
      <w:r w:rsidR="005063E5" w:rsidRPr="0066626A">
        <w:rPr>
          <w:sz w:val="28"/>
          <w:szCs w:val="28"/>
        </w:rPr>
        <w:t>Молчановского</w:t>
      </w:r>
      <w:r w:rsidRPr="0066626A">
        <w:rPr>
          <w:rStyle w:val="afa"/>
          <w:sz w:val="28"/>
          <w:szCs w:val="28"/>
        </w:rPr>
        <w:t xml:space="preserve"> сельсовета (далее по тексту - ликвидационная комиссия), её функций, полномочий, порядка работы и принятия решений, а также правовой статус.</w:t>
      </w:r>
    </w:p>
    <w:p w:rsidR="008F4DFD" w:rsidRPr="0066626A" w:rsidRDefault="002E0000">
      <w:pPr>
        <w:pStyle w:val="12"/>
        <w:numPr>
          <w:ilvl w:val="1"/>
          <w:numId w:val="2"/>
        </w:numPr>
        <w:tabs>
          <w:tab w:val="left" w:pos="1234"/>
        </w:tabs>
        <w:spacing w:line="254" w:lineRule="auto"/>
        <w:ind w:firstLine="743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 xml:space="preserve">Ликвидационная комиссия - уполномоченный решением </w:t>
      </w:r>
      <w:r w:rsidR="005063E5" w:rsidRPr="0066626A">
        <w:rPr>
          <w:sz w:val="28"/>
          <w:szCs w:val="28"/>
        </w:rPr>
        <w:t xml:space="preserve">Молчановского </w:t>
      </w:r>
      <w:r w:rsidRPr="0066626A">
        <w:rPr>
          <w:rStyle w:val="afa"/>
          <w:sz w:val="28"/>
          <w:szCs w:val="28"/>
        </w:rPr>
        <w:t xml:space="preserve">сельского Совета народных депутатов коллегиальный орган, обеспечивающий реализацию полномочий по управлению делами ликвидируемого юридического лица - администрации </w:t>
      </w:r>
      <w:r w:rsidR="005063E5" w:rsidRPr="0066626A">
        <w:rPr>
          <w:sz w:val="28"/>
          <w:szCs w:val="28"/>
        </w:rPr>
        <w:t>Молчановского</w:t>
      </w:r>
      <w:r w:rsidRPr="0066626A">
        <w:rPr>
          <w:sz w:val="28"/>
          <w:szCs w:val="28"/>
        </w:rPr>
        <w:t xml:space="preserve"> </w:t>
      </w:r>
      <w:r w:rsidRPr="0066626A">
        <w:rPr>
          <w:rStyle w:val="afa"/>
          <w:sz w:val="28"/>
          <w:szCs w:val="28"/>
        </w:rPr>
        <w:t>сельсовета (далее по тексту - администрация) в течени</w:t>
      </w:r>
      <w:proofErr w:type="gramStart"/>
      <w:r w:rsidRPr="0066626A">
        <w:rPr>
          <w:rStyle w:val="afa"/>
          <w:sz w:val="28"/>
          <w:szCs w:val="28"/>
        </w:rPr>
        <w:t>и</w:t>
      </w:r>
      <w:proofErr w:type="gramEnd"/>
      <w:r w:rsidRPr="0066626A">
        <w:rPr>
          <w:rStyle w:val="afa"/>
          <w:sz w:val="28"/>
          <w:szCs w:val="28"/>
        </w:rPr>
        <w:t xml:space="preserve"> всего периода её ликвидации.</w:t>
      </w:r>
    </w:p>
    <w:p w:rsidR="008F4DFD" w:rsidRPr="0066626A" w:rsidRDefault="002E0000">
      <w:pPr>
        <w:pStyle w:val="12"/>
        <w:numPr>
          <w:ilvl w:val="1"/>
          <w:numId w:val="2"/>
        </w:numPr>
        <w:tabs>
          <w:tab w:val="left" w:pos="1234"/>
        </w:tabs>
        <w:spacing w:line="254" w:lineRule="auto"/>
        <w:ind w:firstLine="743"/>
        <w:jc w:val="both"/>
        <w:rPr>
          <w:rStyle w:val="afa"/>
          <w:sz w:val="28"/>
          <w:szCs w:val="28"/>
        </w:rPr>
      </w:pPr>
      <w:r w:rsidRPr="0066626A">
        <w:rPr>
          <w:rStyle w:val="afa"/>
          <w:sz w:val="28"/>
          <w:szCs w:val="28"/>
        </w:rPr>
        <w:t>Ликвидация администрации считается завершенной, а администрация прекратившей существование после внесения об этом записи в Единый государственный реестр юридических лиц, в порядке, установленном ст.22 Федерального закона от 08.08.2001 № 129-ФЗ «О государственной регистрации юридических лиц и индивидуальных предпринимателей».</w:t>
      </w:r>
    </w:p>
    <w:p w:rsidR="008F4DFD" w:rsidRPr="0066626A" w:rsidRDefault="002E0000">
      <w:pPr>
        <w:pStyle w:val="12"/>
        <w:numPr>
          <w:ilvl w:val="1"/>
          <w:numId w:val="2"/>
        </w:numPr>
        <w:tabs>
          <w:tab w:val="left" w:pos="1234"/>
        </w:tabs>
        <w:spacing w:line="254" w:lineRule="auto"/>
        <w:ind w:firstLine="743"/>
        <w:jc w:val="both"/>
        <w:rPr>
          <w:sz w:val="28"/>
          <w:szCs w:val="28"/>
        </w:rPr>
      </w:pPr>
      <w:r w:rsidRPr="0066626A">
        <w:rPr>
          <w:sz w:val="28"/>
          <w:szCs w:val="28"/>
        </w:rPr>
        <w:t>Финансирование расходов деятельности ликвидационной комиссии, в т. ч. оплаты услуг председателя ликвидационной комиссии по договору ГПХ, осуществляется за счет средств местного бюджета.</w:t>
      </w:r>
    </w:p>
    <w:p w:rsidR="008F4DFD" w:rsidRPr="0066626A" w:rsidRDefault="008F4DFD">
      <w:pPr>
        <w:pStyle w:val="12"/>
        <w:tabs>
          <w:tab w:val="left" w:pos="1234"/>
        </w:tabs>
        <w:spacing w:line="254" w:lineRule="auto"/>
        <w:ind w:left="743" w:firstLine="0"/>
        <w:jc w:val="both"/>
        <w:rPr>
          <w:sz w:val="28"/>
          <w:szCs w:val="28"/>
        </w:rPr>
      </w:pPr>
    </w:p>
    <w:p w:rsidR="008F4DFD" w:rsidRPr="0066626A" w:rsidRDefault="002E0000">
      <w:pPr>
        <w:pStyle w:val="27"/>
        <w:keepNext/>
        <w:keepLines/>
        <w:numPr>
          <w:ilvl w:val="0"/>
          <w:numId w:val="2"/>
        </w:numPr>
        <w:tabs>
          <w:tab w:val="left" w:pos="350"/>
        </w:tabs>
        <w:spacing w:after="0"/>
        <w:rPr>
          <w:sz w:val="28"/>
          <w:szCs w:val="28"/>
        </w:rPr>
      </w:pPr>
      <w:bookmarkStart w:id="2" w:name="bookmark4"/>
      <w:r w:rsidRPr="0066626A">
        <w:rPr>
          <w:rStyle w:val="26"/>
          <w:b/>
          <w:bCs/>
          <w:sz w:val="28"/>
          <w:szCs w:val="28"/>
        </w:rPr>
        <w:t>Формирование и полномочия ликвидационной комиссии</w:t>
      </w:r>
      <w:bookmarkEnd w:id="2"/>
    </w:p>
    <w:p w:rsidR="008F4DFD" w:rsidRPr="0066626A" w:rsidRDefault="002E0000">
      <w:pPr>
        <w:pStyle w:val="12"/>
        <w:numPr>
          <w:ilvl w:val="1"/>
          <w:numId w:val="2"/>
        </w:numPr>
        <w:tabs>
          <w:tab w:val="left" w:pos="1229"/>
        </w:tabs>
        <w:ind w:firstLine="74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 xml:space="preserve">Решением </w:t>
      </w:r>
      <w:r w:rsidR="005063E5" w:rsidRPr="0066626A">
        <w:rPr>
          <w:sz w:val="28"/>
          <w:szCs w:val="28"/>
        </w:rPr>
        <w:t>Молчановского</w:t>
      </w:r>
      <w:r w:rsidRPr="0066626A">
        <w:rPr>
          <w:sz w:val="28"/>
          <w:szCs w:val="28"/>
        </w:rPr>
        <w:t xml:space="preserve"> </w:t>
      </w:r>
      <w:r w:rsidRPr="0066626A">
        <w:rPr>
          <w:rStyle w:val="afa"/>
          <w:sz w:val="28"/>
          <w:szCs w:val="28"/>
        </w:rPr>
        <w:t xml:space="preserve">сельского Совета народных депутатов Мазановского муниципального </w:t>
      </w:r>
      <w:r w:rsidR="004C1CCD" w:rsidRPr="0066626A">
        <w:rPr>
          <w:rStyle w:val="afa"/>
          <w:sz w:val="28"/>
          <w:szCs w:val="28"/>
        </w:rPr>
        <w:t>района</w:t>
      </w:r>
      <w:r w:rsidRPr="0066626A">
        <w:rPr>
          <w:rStyle w:val="afa"/>
          <w:sz w:val="28"/>
          <w:szCs w:val="28"/>
        </w:rPr>
        <w:t xml:space="preserve"> назначается персональный состав ликвидационной комиссии.</w:t>
      </w:r>
    </w:p>
    <w:p w:rsidR="008F4DFD" w:rsidRPr="0066626A" w:rsidRDefault="002E0000">
      <w:pPr>
        <w:pStyle w:val="12"/>
        <w:numPr>
          <w:ilvl w:val="1"/>
          <w:numId w:val="2"/>
        </w:numPr>
        <w:tabs>
          <w:tab w:val="left" w:pos="1234"/>
        </w:tabs>
        <w:ind w:firstLine="74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>С момента назначения ликвидационной комиссии к ней переходят полномочия по управлению делами администрации.</w:t>
      </w:r>
    </w:p>
    <w:p w:rsidR="008F4DFD" w:rsidRPr="0066626A" w:rsidRDefault="002E0000">
      <w:pPr>
        <w:pStyle w:val="12"/>
        <w:numPr>
          <w:ilvl w:val="1"/>
          <w:numId w:val="2"/>
        </w:numPr>
        <w:tabs>
          <w:tab w:val="left" w:pos="1134"/>
          <w:tab w:val="left" w:pos="1945"/>
        </w:tabs>
        <w:ind w:firstLine="74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lastRenderedPageBreak/>
        <w:t>Ликвидационная комиссия:</w:t>
      </w:r>
    </w:p>
    <w:p w:rsidR="008F4DFD" w:rsidRPr="0066626A" w:rsidRDefault="002E0000">
      <w:pPr>
        <w:pStyle w:val="12"/>
        <w:numPr>
          <w:ilvl w:val="0"/>
          <w:numId w:val="3"/>
        </w:numPr>
        <w:tabs>
          <w:tab w:val="left" w:pos="1023"/>
        </w:tabs>
        <w:ind w:firstLine="74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>От имени администрации выступает в суде в соответствии с п. 4 ст. 62 ГК РФ;</w:t>
      </w:r>
    </w:p>
    <w:p w:rsidR="008F4DFD" w:rsidRPr="0066626A" w:rsidRDefault="002E0000">
      <w:pPr>
        <w:pStyle w:val="12"/>
        <w:numPr>
          <w:ilvl w:val="0"/>
          <w:numId w:val="3"/>
        </w:numPr>
        <w:tabs>
          <w:tab w:val="left" w:pos="1123"/>
        </w:tabs>
        <w:ind w:firstLine="74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>Публикует сообщение о ликвидации администрации в «Вестнике государственной регистрации» в соответствии с п. 1 ст. 63 ГК РФ и п. 1 Приказа ФНС России от 16.06.2006 № САЭ-3-09/3 5 5@;</w:t>
      </w:r>
    </w:p>
    <w:p w:rsidR="008F4DFD" w:rsidRPr="0066626A" w:rsidRDefault="002E0000">
      <w:pPr>
        <w:pStyle w:val="12"/>
        <w:ind w:firstLine="709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>- Осуществляет действия по выявлению кредиторов, в том числе путем направления им письменных уведомлений в соответствии с п. 1 ст. 63 ГК РФ;</w:t>
      </w:r>
    </w:p>
    <w:p w:rsidR="008F4DFD" w:rsidRPr="0066626A" w:rsidRDefault="002E0000">
      <w:pPr>
        <w:pStyle w:val="12"/>
        <w:ind w:firstLine="567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>- Проводит инвентаризацию в соответствии с п. 1.5 «Методических указаний по инвентаризации имущества и финансовых обязательств» утв. приказом Минфина РФ от 13.06.1995 №49;</w:t>
      </w:r>
    </w:p>
    <w:p w:rsidR="008F4DFD" w:rsidRPr="0066626A" w:rsidRDefault="002E0000">
      <w:pPr>
        <w:pStyle w:val="12"/>
        <w:tabs>
          <w:tab w:val="left" w:pos="1123"/>
        </w:tabs>
        <w:ind w:left="567" w:firstLine="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>-Составляет промежуточный ликвидационный баланс в соответствии с п. 2 ст. 63 ГК РФ;</w:t>
      </w:r>
    </w:p>
    <w:p w:rsidR="008F4DFD" w:rsidRPr="0066626A" w:rsidRDefault="002E0000">
      <w:pPr>
        <w:pStyle w:val="12"/>
        <w:numPr>
          <w:ilvl w:val="0"/>
          <w:numId w:val="3"/>
        </w:numPr>
        <w:tabs>
          <w:tab w:val="left" w:pos="1023"/>
        </w:tabs>
        <w:ind w:firstLine="74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>Составляет ликвидационный баланс в соответствии с п. 6 ст. 63 ГК РФ;</w:t>
      </w:r>
    </w:p>
    <w:p w:rsidR="008F4DFD" w:rsidRPr="0066626A" w:rsidRDefault="002E0000">
      <w:pPr>
        <w:pStyle w:val="12"/>
        <w:numPr>
          <w:ilvl w:val="0"/>
          <w:numId w:val="3"/>
        </w:numPr>
        <w:tabs>
          <w:tab w:val="left" w:pos="949"/>
        </w:tabs>
        <w:spacing w:line="252" w:lineRule="auto"/>
        <w:ind w:firstLine="700"/>
        <w:jc w:val="both"/>
        <w:rPr>
          <w:rStyle w:val="afa"/>
          <w:sz w:val="28"/>
          <w:szCs w:val="28"/>
        </w:rPr>
      </w:pPr>
      <w:r w:rsidRPr="0066626A">
        <w:rPr>
          <w:rStyle w:val="afa"/>
          <w:sz w:val="28"/>
          <w:szCs w:val="28"/>
        </w:rPr>
        <w:t>Рассчитывается с кредиторами в порядке ст. 64 ГК РФ и п. 5 ст. 63 ГК РФ;</w:t>
      </w:r>
    </w:p>
    <w:p w:rsidR="008F4DFD" w:rsidRPr="0066626A" w:rsidRDefault="002E0000">
      <w:pPr>
        <w:pStyle w:val="12"/>
        <w:numPr>
          <w:ilvl w:val="0"/>
          <w:numId w:val="3"/>
        </w:numPr>
        <w:tabs>
          <w:tab w:val="left" w:pos="949"/>
        </w:tabs>
        <w:spacing w:line="252" w:lineRule="auto"/>
        <w:ind w:firstLine="700"/>
        <w:jc w:val="both"/>
        <w:rPr>
          <w:rStyle w:val="afa"/>
          <w:sz w:val="28"/>
          <w:szCs w:val="28"/>
        </w:rPr>
      </w:pPr>
      <w:r w:rsidRPr="0066626A">
        <w:rPr>
          <w:rStyle w:val="afa"/>
          <w:sz w:val="28"/>
          <w:szCs w:val="28"/>
        </w:rPr>
        <w:t>Исполняет полномочия, связанные с оплатой труда, иными трудовыми взаимоотношениями;</w:t>
      </w:r>
    </w:p>
    <w:p w:rsidR="008F4DFD" w:rsidRPr="0066626A" w:rsidRDefault="002E0000">
      <w:pPr>
        <w:pStyle w:val="12"/>
        <w:numPr>
          <w:ilvl w:val="0"/>
          <w:numId w:val="3"/>
        </w:numPr>
        <w:tabs>
          <w:tab w:val="left" w:pos="949"/>
        </w:tabs>
        <w:spacing w:line="252" w:lineRule="auto"/>
        <w:ind w:firstLine="700"/>
        <w:jc w:val="both"/>
        <w:rPr>
          <w:rStyle w:val="afa"/>
          <w:sz w:val="28"/>
          <w:szCs w:val="28"/>
        </w:rPr>
      </w:pPr>
      <w:r w:rsidRPr="0066626A">
        <w:rPr>
          <w:rStyle w:val="afa"/>
          <w:sz w:val="28"/>
          <w:szCs w:val="28"/>
        </w:rPr>
        <w:t>Проводит расчеты с работниками, осуществляет выплаты по договорам;</w:t>
      </w:r>
    </w:p>
    <w:p w:rsidR="008F4DFD" w:rsidRPr="0066626A" w:rsidRDefault="002E0000">
      <w:pPr>
        <w:pStyle w:val="12"/>
        <w:spacing w:line="252" w:lineRule="auto"/>
        <w:ind w:firstLine="709"/>
        <w:jc w:val="both"/>
        <w:rPr>
          <w:rStyle w:val="afa"/>
          <w:sz w:val="28"/>
          <w:szCs w:val="28"/>
        </w:rPr>
      </w:pPr>
      <w:r w:rsidRPr="0066626A">
        <w:rPr>
          <w:rStyle w:val="afa"/>
          <w:sz w:val="28"/>
          <w:szCs w:val="28"/>
        </w:rPr>
        <w:t>- Передает оставшееся имущество правопреемнику администрации (собственнику имущества) в согласованном с ними порядке;</w:t>
      </w:r>
    </w:p>
    <w:p w:rsidR="008F4DFD" w:rsidRPr="0066626A" w:rsidRDefault="002E0000">
      <w:pPr>
        <w:pStyle w:val="12"/>
        <w:numPr>
          <w:ilvl w:val="0"/>
          <w:numId w:val="3"/>
        </w:numPr>
        <w:tabs>
          <w:tab w:val="left" w:pos="949"/>
        </w:tabs>
        <w:spacing w:line="252" w:lineRule="auto"/>
        <w:ind w:firstLine="700"/>
        <w:jc w:val="both"/>
        <w:rPr>
          <w:rStyle w:val="afa"/>
          <w:sz w:val="28"/>
          <w:szCs w:val="28"/>
        </w:rPr>
      </w:pPr>
      <w:r w:rsidRPr="0066626A">
        <w:rPr>
          <w:rStyle w:val="afa"/>
          <w:sz w:val="28"/>
          <w:szCs w:val="28"/>
        </w:rPr>
        <w:t>Исполняет иные полномочия, связанные с ликвидацией юридического лица;</w:t>
      </w:r>
    </w:p>
    <w:p w:rsidR="008F4DFD" w:rsidRPr="0066626A" w:rsidRDefault="002E0000">
      <w:pPr>
        <w:pStyle w:val="12"/>
        <w:numPr>
          <w:ilvl w:val="1"/>
          <w:numId w:val="2"/>
        </w:numPr>
        <w:tabs>
          <w:tab w:val="left" w:pos="1256"/>
        </w:tabs>
        <w:spacing w:line="252" w:lineRule="auto"/>
        <w:ind w:firstLine="74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>Ликвидационная комиссия обязана действовать в интересах администрации разумно и добросовестно.</w:t>
      </w:r>
    </w:p>
    <w:p w:rsidR="008F4DFD" w:rsidRPr="0066626A" w:rsidRDefault="002E0000">
      <w:pPr>
        <w:pStyle w:val="12"/>
        <w:numPr>
          <w:ilvl w:val="1"/>
          <w:numId w:val="2"/>
        </w:numPr>
        <w:tabs>
          <w:tab w:val="left" w:pos="1256"/>
        </w:tabs>
        <w:spacing w:after="300" w:line="254" w:lineRule="auto"/>
        <w:ind w:firstLine="74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>Ликвидационная комиссия несет ответственность за убытки, причиненные по её вине.</w:t>
      </w:r>
    </w:p>
    <w:p w:rsidR="008F4DFD" w:rsidRPr="0066626A" w:rsidRDefault="002E0000">
      <w:pPr>
        <w:pStyle w:val="27"/>
        <w:keepNext/>
        <w:keepLines/>
        <w:numPr>
          <w:ilvl w:val="0"/>
          <w:numId w:val="2"/>
        </w:numPr>
        <w:tabs>
          <w:tab w:val="left" w:pos="355"/>
        </w:tabs>
        <w:spacing w:after="0"/>
        <w:rPr>
          <w:sz w:val="28"/>
          <w:szCs w:val="28"/>
        </w:rPr>
      </w:pPr>
      <w:bookmarkStart w:id="3" w:name="bookmark6"/>
      <w:r w:rsidRPr="0066626A">
        <w:rPr>
          <w:rStyle w:val="26"/>
          <w:b/>
          <w:bCs/>
          <w:sz w:val="28"/>
          <w:szCs w:val="28"/>
        </w:rPr>
        <w:t>Функции ликвидационной комиссии</w:t>
      </w:r>
      <w:bookmarkEnd w:id="3"/>
    </w:p>
    <w:p w:rsidR="008F4DFD" w:rsidRPr="0066626A" w:rsidRDefault="002E0000">
      <w:pPr>
        <w:pStyle w:val="12"/>
        <w:numPr>
          <w:ilvl w:val="1"/>
          <w:numId w:val="2"/>
        </w:numPr>
        <w:tabs>
          <w:tab w:val="left" w:pos="1256"/>
        </w:tabs>
        <w:spacing w:line="254" w:lineRule="auto"/>
        <w:ind w:firstLine="74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 xml:space="preserve">С целью осуществления полномочий по управлению делами ликвидируемой администрации </w:t>
      </w:r>
      <w:r w:rsidR="005063E5" w:rsidRPr="0066626A">
        <w:rPr>
          <w:sz w:val="28"/>
          <w:szCs w:val="28"/>
        </w:rPr>
        <w:t xml:space="preserve">Молчановского </w:t>
      </w:r>
      <w:r w:rsidRPr="0066626A">
        <w:rPr>
          <w:rStyle w:val="afa"/>
          <w:sz w:val="28"/>
          <w:szCs w:val="28"/>
        </w:rPr>
        <w:t>сельсовета в течение всего периода её ликвидации, на ликвидационную комиссию возлагаются следующие функции:</w:t>
      </w:r>
    </w:p>
    <w:p w:rsidR="008F4DFD" w:rsidRPr="0066626A" w:rsidRDefault="002E0000">
      <w:pPr>
        <w:pStyle w:val="12"/>
        <w:numPr>
          <w:ilvl w:val="2"/>
          <w:numId w:val="2"/>
        </w:numPr>
        <w:tabs>
          <w:tab w:val="left" w:pos="1439"/>
        </w:tabs>
        <w:spacing w:line="254" w:lineRule="auto"/>
        <w:ind w:firstLine="74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 xml:space="preserve">В сфере правового обеспечения: организация правового сопровождения деятельности ликвидационной комиссии, подготовка документов и </w:t>
      </w:r>
      <w:proofErr w:type="gramStart"/>
      <w:r w:rsidRPr="0066626A">
        <w:rPr>
          <w:rStyle w:val="afa"/>
          <w:sz w:val="28"/>
          <w:szCs w:val="28"/>
        </w:rPr>
        <w:t>актов</w:t>
      </w:r>
      <w:proofErr w:type="gramEnd"/>
      <w:r w:rsidRPr="0066626A">
        <w:rPr>
          <w:rStyle w:val="afa"/>
          <w:sz w:val="28"/>
          <w:szCs w:val="28"/>
        </w:rPr>
        <w:t xml:space="preserve"> принимаемых ликвидационной комиссией;</w:t>
      </w:r>
    </w:p>
    <w:p w:rsidR="008F4DFD" w:rsidRPr="0066626A" w:rsidRDefault="002E0000">
      <w:pPr>
        <w:pStyle w:val="12"/>
        <w:numPr>
          <w:ilvl w:val="2"/>
          <w:numId w:val="2"/>
        </w:numPr>
        <w:tabs>
          <w:tab w:val="left" w:pos="1439"/>
        </w:tabs>
        <w:spacing w:line="254" w:lineRule="auto"/>
        <w:ind w:firstLine="74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>В сфере организации документационного обеспечения: документооборот, документационное обеспечение, формирование архивного фонда и передача документов администрации в архив;</w:t>
      </w:r>
    </w:p>
    <w:p w:rsidR="008F4DFD" w:rsidRPr="0066626A" w:rsidRDefault="002E0000">
      <w:pPr>
        <w:pStyle w:val="12"/>
        <w:numPr>
          <w:ilvl w:val="2"/>
          <w:numId w:val="2"/>
        </w:numPr>
        <w:tabs>
          <w:tab w:val="left" w:pos="1435"/>
        </w:tabs>
        <w:spacing w:line="254" w:lineRule="auto"/>
        <w:ind w:firstLine="74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>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8F4DFD" w:rsidRPr="0066626A" w:rsidRDefault="002E0000">
      <w:pPr>
        <w:pStyle w:val="12"/>
        <w:numPr>
          <w:ilvl w:val="2"/>
          <w:numId w:val="2"/>
        </w:numPr>
        <w:tabs>
          <w:tab w:val="left" w:pos="1439"/>
        </w:tabs>
        <w:spacing w:line="252" w:lineRule="auto"/>
        <w:ind w:firstLine="709"/>
        <w:jc w:val="both"/>
        <w:rPr>
          <w:rStyle w:val="afa"/>
          <w:sz w:val="28"/>
          <w:szCs w:val="28"/>
        </w:rPr>
      </w:pPr>
      <w:r w:rsidRPr="0066626A">
        <w:rPr>
          <w:rStyle w:val="afa"/>
          <w:sz w:val="28"/>
          <w:szCs w:val="28"/>
        </w:rPr>
        <w:t>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8F4DFD" w:rsidRPr="0066626A" w:rsidRDefault="002E0000">
      <w:pPr>
        <w:pStyle w:val="12"/>
        <w:numPr>
          <w:ilvl w:val="2"/>
          <w:numId w:val="2"/>
        </w:numPr>
        <w:tabs>
          <w:tab w:val="left" w:pos="1439"/>
        </w:tabs>
        <w:spacing w:line="252" w:lineRule="auto"/>
        <w:ind w:firstLine="709"/>
        <w:jc w:val="both"/>
        <w:rPr>
          <w:rStyle w:val="afa"/>
          <w:sz w:val="28"/>
          <w:szCs w:val="28"/>
        </w:rPr>
      </w:pPr>
      <w:r w:rsidRPr="0066626A">
        <w:rPr>
          <w:rStyle w:val="afa"/>
          <w:sz w:val="28"/>
          <w:szCs w:val="28"/>
        </w:rPr>
        <w:t xml:space="preserve">В сфере трудового законодательства: осуществляет полномочия, </w:t>
      </w:r>
      <w:r w:rsidRPr="0066626A">
        <w:rPr>
          <w:rStyle w:val="afa"/>
          <w:sz w:val="28"/>
          <w:szCs w:val="28"/>
        </w:rPr>
        <w:lastRenderedPageBreak/>
        <w:t>связанные с оплатой труда, иными трудовыми взаимоотношениями, проводит расчеты с работниками, осуществляет выплаты по договорам;</w:t>
      </w:r>
    </w:p>
    <w:p w:rsidR="008F4DFD" w:rsidRPr="0066626A" w:rsidRDefault="002E0000">
      <w:pPr>
        <w:pStyle w:val="12"/>
        <w:numPr>
          <w:ilvl w:val="1"/>
          <w:numId w:val="2"/>
        </w:numPr>
        <w:tabs>
          <w:tab w:val="left" w:pos="1256"/>
        </w:tabs>
        <w:spacing w:after="300" w:line="254" w:lineRule="auto"/>
        <w:ind w:firstLine="74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>При исполнении функций ликвидационная комиссия руководствуется действующим законодательством и настоящим Положением.</w:t>
      </w:r>
    </w:p>
    <w:p w:rsidR="008F4DFD" w:rsidRPr="0066626A" w:rsidRDefault="002E0000">
      <w:pPr>
        <w:pStyle w:val="27"/>
        <w:keepNext/>
        <w:keepLines/>
        <w:numPr>
          <w:ilvl w:val="0"/>
          <w:numId w:val="2"/>
        </w:numPr>
        <w:tabs>
          <w:tab w:val="left" w:pos="350"/>
        </w:tabs>
        <w:spacing w:after="0"/>
        <w:rPr>
          <w:sz w:val="28"/>
          <w:szCs w:val="28"/>
        </w:rPr>
      </w:pPr>
      <w:bookmarkStart w:id="4" w:name="bookmark8"/>
      <w:r w:rsidRPr="0066626A">
        <w:rPr>
          <w:rStyle w:val="26"/>
          <w:b/>
          <w:bCs/>
          <w:sz w:val="28"/>
          <w:szCs w:val="28"/>
        </w:rPr>
        <w:t>Порядок работы ликвидационной комиссии</w:t>
      </w:r>
      <w:bookmarkEnd w:id="4"/>
    </w:p>
    <w:p w:rsidR="008F4DFD" w:rsidRPr="0066626A" w:rsidRDefault="002E0000">
      <w:pPr>
        <w:pStyle w:val="12"/>
        <w:numPr>
          <w:ilvl w:val="1"/>
          <w:numId w:val="2"/>
        </w:numPr>
        <w:tabs>
          <w:tab w:val="left" w:pos="1257"/>
        </w:tabs>
        <w:ind w:firstLine="74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 xml:space="preserve">Ликвидационная комиссия обеспечивает реализацию полномочий по управлению делами ликвидируемой администрации </w:t>
      </w:r>
      <w:r w:rsidR="005063E5" w:rsidRPr="0066626A">
        <w:rPr>
          <w:sz w:val="28"/>
          <w:szCs w:val="28"/>
        </w:rPr>
        <w:t>Молчановского</w:t>
      </w:r>
      <w:r w:rsidRPr="0066626A">
        <w:rPr>
          <w:rStyle w:val="afa"/>
          <w:sz w:val="28"/>
          <w:szCs w:val="28"/>
        </w:rPr>
        <w:t xml:space="preserve"> сельсовета в течение всего периода её ликвидации согласно действующему законодательству.</w:t>
      </w:r>
    </w:p>
    <w:p w:rsidR="008F4DFD" w:rsidRPr="0066626A" w:rsidRDefault="002E0000">
      <w:pPr>
        <w:pStyle w:val="12"/>
        <w:numPr>
          <w:ilvl w:val="1"/>
          <w:numId w:val="2"/>
        </w:numPr>
        <w:tabs>
          <w:tab w:val="left" w:pos="1256"/>
        </w:tabs>
        <w:ind w:firstLine="74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>Ликвидационная комиссия принимает решения на своих заседаниях. Решение ликвидационной комиссии оформляется в виде протокола заседания комиссии.</w:t>
      </w:r>
    </w:p>
    <w:p w:rsidR="008F4DFD" w:rsidRPr="0066626A" w:rsidRDefault="002E0000">
      <w:pPr>
        <w:pStyle w:val="12"/>
        <w:numPr>
          <w:ilvl w:val="2"/>
          <w:numId w:val="2"/>
        </w:numPr>
        <w:tabs>
          <w:tab w:val="left" w:pos="1444"/>
        </w:tabs>
        <w:ind w:firstLine="74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>Протокол заседания ликвидационной комиссии составляется не позднее 3 дней со дня проведения заседания.</w:t>
      </w:r>
    </w:p>
    <w:p w:rsidR="008F4DFD" w:rsidRPr="0066626A" w:rsidRDefault="002E0000">
      <w:pPr>
        <w:pStyle w:val="12"/>
        <w:numPr>
          <w:ilvl w:val="2"/>
          <w:numId w:val="2"/>
        </w:numPr>
        <w:tabs>
          <w:tab w:val="left" w:pos="2070"/>
        </w:tabs>
        <w:ind w:firstLine="74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>В протоколе указываются:</w:t>
      </w:r>
    </w:p>
    <w:p w:rsidR="008F4DFD" w:rsidRPr="0066626A" w:rsidRDefault="002E0000">
      <w:pPr>
        <w:pStyle w:val="12"/>
        <w:numPr>
          <w:ilvl w:val="0"/>
          <w:numId w:val="4"/>
        </w:numPr>
        <w:tabs>
          <w:tab w:val="left" w:pos="984"/>
        </w:tabs>
        <w:ind w:firstLine="74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>место и время проведения заседания;</w:t>
      </w:r>
    </w:p>
    <w:p w:rsidR="008F4DFD" w:rsidRPr="0066626A" w:rsidRDefault="002E0000">
      <w:pPr>
        <w:pStyle w:val="12"/>
        <w:numPr>
          <w:ilvl w:val="0"/>
          <w:numId w:val="4"/>
        </w:numPr>
        <w:tabs>
          <w:tab w:val="left" w:pos="989"/>
        </w:tabs>
        <w:ind w:firstLine="74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>лица, присутствующие на заседании;</w:t>
      </w:r>
    </w:p>
    <w:p w:rsidR="008F4DFD" w:rsidRPr="0066626A" w:rsidRDefault="002E0000">
      <w:pPr>
        <w:pStyle w:val="12"/>
        <w:numPr>
          <w:ilvl w:val="0"/>
          <w:numId w:val="4"/>
        </w:numPr>
        <w:tabs>
          <w:tab w:val="left" w:pos="984"/>
        </w:tabs>
        <w:ind w:firstLine="74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>повестка дня заседания;</w:t>
      </w:r>
    </w:p>
    <w:p w:rsidR="008F4DFD" w:rsidRPr="0066626A" w:rsidRDefault="002E0000">
      <w:pPr>
        <w:pStyle w:val="12"/>
        <w:numPr>
          <w:ilvl w:val="0"/>
          <w:numId w:val="4"/>
        </w:numPr>
        <w:tabs>
          <w:tab w:val="left" w:pos="944"/>
        </w:tabs>
        <w:ind w:firstLine="70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>вопросы, поставленные на голосование, и итоги голосования по ним;</w:t>
      </w:r>
    </w:p>
    <w:p w:rsidR="008F4DFD" w:rsidRPr="0066626A" w:rsidRDefault="002E0000">
      <w:pPr>
        <w:pStyle w:val="12"/>
        <w:numPr>
          <w:ilvl w:val="0"/>
          <w:numId w:val="4"/>
        </w:numPr>
        <w:tabs>
          <w:tab w:val="left" w:pos="949"/>
        </w:tabs>
        <w:ind w:firstLine="70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>принятые решения.</w:t>
      </w:r>
    </w:p>
    <w:p w:rsidR="008F4DFD" w:rsidRPr="0066626A" w:rsidRDefault="002E0000">
      <w:pPr>
        <w:pStyle w:val="12"/>
        <w:numPr>
          <w:ilvl w:val="2"/>
          <w:numId w:val="2"/>
        </w:numPr>
        <w:tabs>
          <w:tab w:val="left" w:pos="1439"/>
        </w:tabs>
        <w:ind w:firstLine="74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8F4DFD" w:rsidRPr="0066626A" w:rsidRDefault="002E0000">
      <w:pPr>
        <w:pStyle w:val="12"/>
        <w:numPr>
          <w:ilvl w:val="1"/>
          <w:numId w:val="2"/>
        </w:numPr>
        <w:tabs>
          <w:tab w:val="left" w:pos="993"/>
        </w:tabs>
        <w:ind w:firstLine="74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>Председатель ликвидационной комиссии:</w:t>
      </w:r>
    </w:p>
    <w:p w:rsidR="008F4DFD" w:rsidRPr="0066626A" w:rsidRDefault="002E0000">
      <w:pPr>
        <w:pStyle w:val="12"/>
        <w:numPr>
          <w:ilvl w:val="2"/>
          <w:numId w:val="2"/>
        </w:numPr>
        <w:tabs>
          <w:tab w:val="left" w:pos="1595"/>
        </w:tabs>
        <w:ind w:firstLine="74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 xml:space="preserve">Организует работу по ликвидации администрации </w:t>
      </w:r>
      <w:r w:rsidR="005063E5" w:rsidRPr="0066626A">
        <w:rPr>
          <w:sz w:val="28"/>
          <w:szCs w:val="28"/>
        </w:rPr>
        <w:t>Молчановского</w:t>
      </w:r>
      <w:r w:rsidRPr="0066626A">
        <w:rPr>
          <w:rStyle w:val="afa"/>
          <w:sz w:val="28"/>
          <w:szCs w:val="28"/>
        </w:rPr>
        <w:t xml:space="preserve"> сельсовета;</w:t>
      </w:r>
    </w:p>
    <w:p w:rsidR="008F4DFD" w:rsidRPr="0066626A" w:rsidRDefault="002E0000">
      <w:pPr>
        <w:pStyle w:val="12"/>
        <w:numPr>
          <w:ilvl w:val="2"/>
          <w:numId w:val="2"/>
        </w:numPr>
        <w:tabs>
          <w:tab w:val="left" w:pos="1595"/>
        </w:tabs>
        <w:ind w:firstLine="74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 xml:space="preserve">Является единоличным исполнительным органом администрации </w:t>
      </w:r>
      <w:r w:rsidR="005063E5" w:rsidRPr="0066626A">
        <w:rPr>
          <w:sz w:val="28"/>
          <w:szCs w:val="28"/>
        </w:rPr>
        <w:t xml:space="preserve">Молчановского </w:t>
      </w:r>
      <w:r w:rsidRPr="0066626A">
        <w:rPr>
          <w:rStyle w:val="afa"/>
          <w:sz w:val="28"/>
          <w:szCs w:val="28"/>
        </w:rPr>
        <w:t>сельсовета, действует на основе единоначалия;</w:t>
      </w:r>
    </w:p>
    <w:p w:rsidR="008F4DFD" w:rsidRPr="0066626A" w:rsidRDefault="002E0000">
      <w:pPr>
        <w:pStyle w:val="12"/>
        <w:numPr>
          <w:ilvl w:val="2"/>
          <w:numId w:val="2"/>
        </w:numPr>
        <w:tabs>
          <w:tab w:val="left" w:pos="1486"/>
        </w:tabs>
        <w:ind w:firstLine="76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 xml:space="preserve">Действует без доверенности от имени администрации </w:t>
      </w:r>
      <w:r w:rsidR="005063E5" w:rsidRPr="0066626A">
        <w:rPr>
          <w:sz w:val="28"/>
          <w:szCs w:val="28"/>
        </w:rPr>
        <w:t xml:space="preserve">Молчановского </w:t>
      </w:r>
      <w:r w:rsidRPr="0066626A">
        <w:rPr>
          <w:rStyle w:val="afa"/>
          <w:sz w:val="28"/>
          <w:szCs w:val="28"/>
        </w:rPr>
        <w:t>сельсовета, после внесения налоговыми органами сведений о председателе ликвидационной комиссии в ЕГРЮЛ;</w:t>
      </w:r>
    </w:p>
    <w:p w:rsidR="008F4DFD" w:rsidRPr="0066626A" w:rsidRDefault="002E0000">
      <w:pPr>
        <w:pStyle w:val="12"/>
        <w:numPr>
          <w:ilvl w:val="2"/>
          <w:numId w:val="2"/>
        </w:numPr>
        <w:tabs>
          <w:tab w:val="left" w:pos="1486"/>
        </w:tabs>
        <w:ind w:firstLine="76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 xml:space="preserve">Распоряжается имуществом администрации </w:t>
      </w:r>
      <w:r w:rsidR="003516AC" w:rsidRPr="0066626A">
        <w:rPr>
          <w:sz w:val="28"/>
          <w:szCs w:val="28"/>
        </w:rPr>
        <w:t>Молчановского</w:t>
      </w:r>
      <w:r w:rsidRPr="0066626A">
        <w:rPr>
          <w:rStyle w:val="afa"/>
          <w:sz w:val="28"/>
          <w:szCs w:val="28"/>
        </w:rPr>
        <w:t xml:space="preserve"> сельсовета в порядке и пределах, установленных законодательством РФ, правовыми и распорядительными актами Амурской области, муниципальными актами органов местного самоуправления муниципального образования </w:t>
      </w:r>
      <w:r w:rsidR="003516AC" w:rsidRPr="0066626A">
        <w:rPr>
          <w:sz w:val="28"/>
          <w:szCs w:val="28"/>
        </w:rPr>
        <w:t>Молчановский</w:t>
      </w:r>
      <w:r w:rsidRPr="0066626A">
        <w:rPr>
          <w:sz w:val="28"/>
          <w:szCs w:val="28"/>
        </w:rPr>
        <w:t xml:space="preserve"> </w:t>
      </w:r>
      <w:r w:rsidRPr="0066626A">
        <w:rPr>
          <w:rStyle w:val="afa"/>
          <w:sz w:val="28"/>
          <w:szCs w:val="28"/>
        </w:rPr>
        <w:t>сельсовет.</w:t>
      </w:r>
    </w:p>
    <w:p w:rsidR="008F4DFD" w:rsidRPr="0066626A" w:rsidRDefault="002E0000">
      <w:pPr>
        <w:pStyle w:val="12"/>
        <w:numPr>
          <w:ilvl w:val="2"/>
          <w:numId w:val="2"/>
        </w:numPr>
        <w:ind w:firstLine="76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>Выдаёт доверенности, совершает иные юридически значимые действия;</w:t>
      </w:r>
    </w:p>
    <w:p w:rsidR="008F4DFD" w:rsidRPr="0066626A" w:rsidRDefault="002E0000">
      <w:pPr>
        <w:pStyle w:val="12"/>
        <w:numPr>
          <w:ilvl w:val="2"/>
          <w:numId w:val="2"/>
        </w:numPr>
        <w:tabs>
          <w:tab w:val="left" w:pos="1486"/>
        </w:tabs>
        <w:ind w:firstLine="76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 xml:space="preserve">Обеспечивает своевременную уплату администрацией </w:t>
      </w:r>
      <w:r w:rsidR="003516AC" w:rsidRPr="0066626A">
        <w:rPr>
          <w:sz w:val="28"/>
          <w:szCs w:val="28"/>
        </w:rPr>
        <w:t xml:space="preserve">Молчановского </w:t>
      </w:r>
      <w:r w:rsidRPr="0066626A">
        <w:rPr>
          <w:rStyle w:val="afa"/>
          <w:sz w:val="28"/>
          <w:szCs w:val="28"/>
        </w:rPr>
        <w:t>сельсовета в полном объеме всех установленных действующим законодательством налогов, сборов и обязательных платежей;</w:t>
      </w:r>
    </w:p>
    <w:p w:rsidR="008F4DFD" w:rsidRPr="0066626A" w:rsidRDefault="002E0000">
      <w:pPr>
        <w:pStyle w:val="12"/>
        <w:numPr>
          <w:ilvl w:val="2"/>
          <w:numId w:val="2"/>
        </w:numPr>
        <w:tabs>
          <w:tab w:val="left" w:pos="1486"/>
        </w:tabs>
        <w:ind w:firstLine="76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 xml:space="preserve">Представляет отчетность в связи с ликвидацией администрации </w:t>
      </w:r>
      <w:r w:rsidR="003516AC" w:rsidRPr="0066626A">
        <w:rPr>
          <w:sz w:val="28"/>
          <w:szCs w:val="28"/>
        </w:rPr>
        <w:t>Молчановского</w:t>
      </w:r>
      <w:r w:rsidRPr="0066626A">
        <w:rPr>
          <w:rStyle w:val="afa"/>
          <w:sz w:val="28"/>
          <w:szCs w:val="28"/>
        </w:rPr>
        <w:t xml:space="preserve"> сельсовета Мазановского района в порядке и сроки, установленные законодательством РФ;</w:t>
      </w:r>
    </w:p>
    <w:p w:rsidR="008F4DFD" w:rsidRPr="0066626A" w:rsidRDefault="002E0000">
      <w:pPr>
        <w:pStyle w:val="12"/>
        <w:numPr>
          <w:ilvl w:val="2"/>
          <w:numId w:val="2"/>
        </w:numPr>
        <w:tabs>
          <w:tab w:val="left" w:pos="1486"/>
        </w:tabs>
        <w:ind w:firstLine="760"/>
        <w:jc w:val="both"/>
        <w:rPr>
          <w:rStyle w:val="afa"/>
          <w:sz w:val="28"/>
          <w:szCs w:val="28"/>
        </w:rPr>
      </w:pPr>
      <w:r w:rsidRPr="0066626A">
        <w:rPr>
          <w:rStyle w:val="afa"/>
          <w:sz w:val="28"/>
          <w:szCs w:val="28"/>
        </w:rPr>
        <w:lastRenderedPageBreak/>
        <w:t>Утверждает промежуточный ликвидационный и ликвидационный баланс администрации;</w:t>
      </w:r>
    </w:p>
    <w:p w:rsidR="008F4DFD" w:rsidRPr="0066626A" w:rsidRDefault="002E0000">
      <w:pPr>
        <w:pStyle w:val="12"/>
        <w:numPr>
          <w:ilvl w:val="2"/>
          <w:numId w:val="2"/>
        </w:numPr>
        <w:tabs>
          <w:tab w:val="left" w:pos="1486"/>
        </w:tabs>
        <w:ind w:firstLine="760"/>
        <w:jc w:val="both"/>
        <w:rPr>
          <w:rStyle w:val="afa"/>
          <w:sz w:val="28"/>
          <w:szCs w:val="28"/>
        </w:rPr>
      </w:pPr>
      <w:r w:rsidRPr="0066626A">
        <w:rPr>
          <w:color w:val="2B2B2B"/>
          <w:sz w:val="28"/>
          <w:szCs w:val="28"/>
          <w:shd w:val="clear" w:color="auto" w:fill="FFFFFF"/>
        </w:rPr>
        <w:t>Заключает договоры, совершает сделки, издает документы управленческого характера (приказы, распоряжения и т. д.).</w:t>
      </w:r>
    </w:p>
    <w:p w:rsidR="008F4DFD" w:rsidRPr="0066626A" w:rsidRDefault="002E0000">
      <w:pPr>
        <w:pStyle w:val="12"/>
        <w:numPr>
          <w:ilvl w:val="2"/>
          <w:numId w:val="2"/>
        </w:numPr>
        <w:tabs>
          <w:tab w:val="left" w:pos="1486"/>
        </w:tabs>
        <w:ind w:firstLine="760"/>
        <w:jc w:val="both"/>
        <w:rPr>
          <w:rStyle w:val="afa"/>
          <w:sz w:val="28"/>
          <w:szCs w:val="28"/>
        </w:rPr>
      </w:pPr>
      <w:r w:rsidRPr="0066626A">
        <w:rPr>
          <w:rStyle w:val="afa"/>
          <w:sz w:val="28"/>
          <w:szCs w:val="28"/>
        </w:rPr>
        <w:t xml:space="preserve">Самостоятельно решает все вопросы деятельности ликвидируемой администрации </w:t>
      </w:r>
      <w:r w:rsidR="003516AC" w:rsidRPr="0066626A">
        <w:rPr>
          <w:sz w:val="28"/>
          <w:szCs w:val="28"/>
        </w:rPr>
        <w:t>Молчановского</w:t>
      </w:r>
      <w:r w:rsidRPr="0066626A">
        <w:rPr>
          <w:rStyle w:val="afa"/>
          <w:sz w:val="28"/>
          <w:szCs w:val="28"/>
        </w:rPr>
        <w:t xml:space="preserve"> сельсовета, отнесенные к её компетенции действующим законодательством РФ, Амурской области, НПА </w:t>
      </w:r>
      <w:r w:rsidR="003516AC" w:rsidRPr="0066626A">
        <w:rPr>
          <w:rStyle w:val="afa"/>
          <w:sz w:val="28"/>
          <w:szCs w:val="28"/>
        </w:rPr>
        <w:t>Молчановского</w:t>
      </w:r>
      <w:r w:rsidRPr="0066626A">
        <w:rPr>
          <w:sz w:val="28"/>
          <w:szCs w:val="28"/>
        </w:rPr>
        <w:t xml:space="preserve"> </w:t>
      </w:r>
      <w:r w:rsidRPr="0066626A">
        <w:rPr>
          <w:rStyle w:val="afa"/>
          <w:sz w:val="28"/>
          <w:szCs w:val="28"/>
        </w:rPr>
        <w:t>сельсовета и настоящим Положением, в том числе в сфере трудовых отношений.</w:t>
      </w:r>
    </w:p>
    <w:p w:rsidR="008F4DFD" w:rsidRPr="0066626A" w:rsidRDefault="002E0000">
      <w:pPr>
        <w:pStyle w:val="12"/>
        <w:numPr>
          <w:ilvl w:val="2"/>
          <w:numId w:val="2"/>
        </w:numPr>
        <w:tabs>
          <w:tab w:val="left" w:pos="1486"/>
        </w:tabs>
        <w:ind w:firstLine="76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>С председателем ликвидационной комиссии (ликвидатором) заключается договор ГПХ на оказание услуг по ликвидации юридического лица.</w:t>
      </w:r>
    </w:p>
    <w:p w:rsidR="008F4DFD" w:rsidRPr="0066626A" w:rsidRDefault="002E0000">
      <w:pPr>
        <w:pStyle w:val="12"/>
        <w:numPr>
          <w:ilvl w:val="1"/>
          <w:numId w:val="2"/>
        </w:numPr>
        <w:tabs>
          <w:tab w:val="left" w:pos="1301"/>
        </w:tabs>
        <w:ind w:firstLine="76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>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8F4DFD" w:rsidRPr="0066626A" w:rsidRDefault="002E0000">
      <w:pPr>
        <w:pStyle w:val="12"/>
        <w:numPr>
          <w:ilvl w:val="1"/>
          <w:numId w:val="2"/>
        </w:numPr>
        <w:tabs>
          <w:tab w:val="left" w:pos="1134"/>
        </w:tabs>
        <w:ind w:firstLine="76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>Член ликвидационной комиссии:</w:t>
      </w:r>
    </w:p>
    <w:p w:rsidR="008F4DFD" w:rsidRPr="0066626A" w:rsidRDefault="002E0000">
      <w:pPr>
        <w:pStyle w:val="12"/>
        <w:numPr>
          <w:ilvl w:val="2"/>
          <w:numId w:val="2"/>
        </w:numPr>
        <w:tabs>
          <w:tab w:val="left" w:pos="1486"/>
        </w:tabs>
        <w:ind w:firstLine="76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 xml:space="preserve">Добросовестно и разумно исполняет свои обязанности, обеспечивает выполнение установленных для ликвидации администрации </w:t>
      </w:r>
      <w:r w:rsidR="003516AC" w:rsidRPr="0066626A">
        <w:rPr>
          <w:rStyle w:val="afa"/>
          <w:sz w:val="28"/>
          <w:szCs w:val="28"/>
        </w:rPr>
        <w:t>Молчановского</w:t>
      </w:r>
      <w:r w:rsidRPr="0066626A">
        <w:rPr>
          <w:rStyle w:val="afa"/>
          <w:sz w:val="28"/>
          <w:szCs w:val="28"/>
        </w:rPr>
        <w:t xml:space="preserve"> сельсовета, согласно действующему законодательству Российской Федерации, настоящему Положению, ликвидационных мероприятий;</w:t>
      </w:r>
    </w:p>
    <w:p w:rsidR="008F4DFD" w:rsidRPr="0066626A" w:rsidRDefault="002E0000">
      <w:pPr>
        <w:pStyle w:val="12"/>
        <w:numPr>
          <w:ilvl w:val="2"/>
          <w:numId w:val="2"/>
        </w:numPr>
        <w:tabs>
          <w:tab w:val="left" w:pos="1486"/>
        </w:tabs>
        <w:ind w:firstLine="76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 xml:space="preserve">Представляет председателю ликвидационной комиссии отчеты о деятельности в связи с ликвидацией администрации </w:t>
      </w:r>
      <w:r w:rsidR="003516AC" w:rsidRPr="0066626A">
        <w:rPr>
          <w:sz w:val="28"/>
          <w:szCs w:val="28"/>
        </w:rPr>
        <w:t>Молчановского</w:t>
      </w:r>
      <w:r w:rsidR="003516AC" w:rsidRPr="0066626A">
        <w:rPr>
          <w:rStyle w:val="afa"/>
          <w:sz w:val="28"/>
          <w:szCs w:val="28"/>
        </w:rPr>
        <w:t xml:space="preserve"> с</w:t>
      </w:r>
      <w:r w:rsidRPr="0066626A">
        <w:rPr>
          <w:rStyle w:val="afa"/>
          <w:sz w:val="28"/>
          <w:szCs w:val="28"/>
        </w:rPr>
        <w:t>ельсовета;</w:t>
      </w:r>
    </w:p>
    <w:p w:rsidR="008F4DFD" w:rsidRPr="0066626A" w:rsidRDefault="002E0000">
      <w:pPr>
        <w:pStyle w:val="12"/>
        <w:numPr>
          <w:ilvl w:val="2"/>
          <w:numId w:val="2"/>
        </w:numPr>
        <w:tabs>
          <w:tab w:val="left" w:pos="1486"/>
        </w:tabs>
        <w:ind w:firstLine="76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>Решает иные вопросы, отнесенные законодательством Российской Федерации к компетенции члена ликвидационной комиссии;</w:t>
      </w:r>
    </w:p>
    <w:p w:rsidR="008F4DFD" w:rsidRPr="0066626A" w:rsidRDefault="002E0000">
      <w:pPr>
        <w:pStyle w:val="12"/>
        <w:numPr>
          <w:ilvl w:val="2"/>
          <w:numId w:val="5"/>
        </w:numPr>
        <w:tabs>
          <w:tab w:val="left" w:pos="1486"/>
        </w:tabs>
        <w:ind w:firstLine="76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>В период временного отсутствия председателя ликвидационной комиссии его полномочия исполняет заместитель председателя ликвидационной комиссии;</w:t>
      </w:r>
    </w:p>
    <w:p w:rsidR="008F4DFD" w:rsidRPr="0066626A" w:rsidRDefault="002E0000">
      <w:pPr>
        <w:pStyle w:val="12"/>
        <w:numPr>
          <w:ilvl w:val="1"/>
          <w:numId w:val="6"/>
        </w:numPr>
        <w:tabs>
          <w:tab w:val="left" w:pos="1486"/>
        </w:tabs>
        <w:ind w:firstLine="76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>Документы, исходящие от имени ликвидационной комиссии, подписываются её председателем, в случае невозможности исполнения им полномочий – его заместитель;</w:t>
      </w:r>
    </w:p>
    <w:p w:rsidR="008F4DFD" w:rsidRPr="0066626A" w:rsidRDefault="002E0000">
      <w:pPr>
        <w:pStyle w:val="12"/>
        <w:numPr>
          <w:ilvl w:val="1"/>
          <w:numId w:val="6"/>
        </w:numPr>
        <w:tabs>
          <w:tab w:val="left" w:pos="1486"/>
        </w:tabs>
        <w:ind w:firstLine="760"/>
        <w:jc w:val="both"/>
        <w:rPr>
          <w:sz w:val="28"/>
          <w:szCs w:val="28"/>
        </w:rPr>
        <w:sectPr w:rsidR="008F4DFD" w:rsidRPr="0066626A">
          <w:type w:val="continuous"/>
          <w:pgSz w:w="11900" w:h="16840"/>
          <w:pgMar w:top="603" w:right="599" w:bottom="590" w:left="1560" w:header="175" w:footer="162" w:gutter="0"/>
          <w:cols w:space="720"/>
          <w:docGrid w:linePitch="360"/>
        </w:sectPr>
      </w:pPr>
      <w:r w:rsidRPr="0066626A">
        <w:rPr>
          <w:rStyle w:val="afa"/>
          <w:sz w:val="28"/>
          <w:szCs w:val="28"/>
        </w:rPr>
        <w:t>Член ликвидационной комиссии несет ответственность в случаях, предусмотренных действующим законодательством Российской Федерации.</w:t>
      </w:r>
    </w:p>
    <w:p w:rsidR="003516AC" w:rsidRPr="0066626A" w:rsidRDefault="003516AC">
      <w:pPr>
        <w:pStyle w:val="12"/>
        <w:spacing w:line="254" w:lineRule="auto"/>
        <w:ind w:left="4640" w:firstLine="0"/>
        <w:rPr>
          <w:rStyle w:val="afa"/>
          <w:sz w:val="28"/>
          <w:szCs w:val="28"/>
        </w:rPr>
      </w:pPr>
    </w:p>
    <w:p w:rsidR="008F4DFD" w:rsidRPr="0066626A" w:rsidRDefault="002E0000" w:rsidP="0066626A">
      <w:pPr>
        <w:pStyle w:val="12"/>
        <w:spacing w:line="254" w:lineRule="auto"/>
        <w:ind w:left="4640" w:firstLine="0"/>
        <w:jc w:val="right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>Приложение № 2</w:t>
      </w:r>
    </w:p>
    <w:p w:rsidR="008F4DFD" w:rsidRPr="0066626A" w:rsidRDefault="002E0000" w:rsidP="0066626A">
      <w:pPr>
        <w:pStyle w:val="12"/>
        <w:spacing w:line="240" w:lineRule="auto"/>
        <w:ind w:left="4638" w:firstLine="0"/>
        <w:contextualSpacing/>
        <w:jc w:val="right"/>
        <w:rPr>
          <w:rStyle w:val="afa"/>
          <w:sz w:val="28"/>
          <w:szCs w:val="28"/>
        </w:rPr>
      </w:pPr>
      <w:r w:rsidRPr="0066626A">
        <w:rPr>
          <w:rStyle w:val="afa"/>
          <w:sz w:val="28"/>
          <w:szCs w:val="28"/>
        </w:rPr>
        <w:t xml:space="preserve">к решению </w:t>
      </w:r>
      <w:r w:rsidR="003516AC" w:rsidRPr="0066626A">
        <w:rPr>
          <w:rStyle w:val="afa"/>
          <w:sz w:val="28"/>
          <w:szCs w:val="28"/>
        </w:rPr>
        <w:t xml:space="preserve">Молчановского сельского </w:t>
      </w:r>
      <w:r w:rsidRPr="0066626A">
        <w:rPr>
          <w:rStyle w:val="afa"/>
          <w:sz w:val="28"/>
          <w:szCs w:val="28"/>
        </w:rPr>
        <w:t xml:space="preserve">Совета народных депутатов </w:t>
      </w:r>
    </w:p>
    <w:p w:rsidR="003516AC" w:rsidRPr="0066626A" w:rsidRDefault="003516AC" w:rsidP="0066626A">
      <w:pPr>
        <w:pStyle w:val="12"/>
        <w:spacing w:line="240" w:lineRule="auto"/>
        <w:ind w:left="4638" w:firstLine="0"/>
        <w:contextualSpacing/>
        <w:jc w:val="right"/>
        <w:rPr>
          <w:color w:val="auto"/>
          <w:sz w:val="28"/>
          <w:szCs w:val="28"/>
        </w:rPr>
      </w:pPr>
      <w:r w:rsidRPr="0066626A">
        <w:rPr>
          <w:color w:val="auto"/>
          <w:sz w:val="28"/>
          <w:szCs w:val="28"/>
        </w:rPr>
        <w:t xml:space="preserve">от </w:t>
      </w:r>
      <w:r w:rsidR="009D5A33" w:rsidRPr="0066626A">
        <w:rPr>
          <w:color w:val="auto"/>
          <w:sz w:val="28"/>
          <w:szCs w:val="28"/>
        </w:rPr>
        <w:t xml:space="preserve">03.07.2024  </w:t>
      </w:r>
      <w:r w:rsidRPr="0066626A">
        <w:rPr>
          <w:color w:val="auto"/>
          <w:sz w:val="28"/>
          <w:szCs w:val="28"/>
        </w:rPr>
        <w:t>№</w:t>
      </w:r>
      <w:r w:rsidR="009D5A33" w:rsidRPr="0066626A">
        <w:rPr>
          <w:color w:val="auto"/>
          <w:sz w:val="28"/>
          <w:szCs w:val="28"/>
        </w:rPr>
        <w:t xml:space="preserve"> 116</w:t>
      </w:r>
    </w:p>
    <w:p w:rsidR="0066626A" w:rsidRDefault="0066626A" w:rsidP="0066626A">
      <w:pPr>
        <w:pStyle w:val="12"/>
        <w:spacing w:after="580" w:line="259" w:lineRule="auto"/>
        <w:ind w:firstLine="0"/>
        <w:rPr>
          <w:rStyle w:val="afa"/>
          <w:sz w:val="28"/>
          <w:szCs w:val="28"/>
        </w:rPr>
      </w:pPr>
    </w:p>
    <w:p w:rsidR="008F4DFD" w:rsidRPr="0066626A" w:rsidRDefault="002E0000" w:rsidP="0066626A">
      <w:pPr>
        <w:pStyle w:val="12"/>
        <w:spacing w:after="580" w:line="259" w:lineRule="auto"/>
        <w:ind w:firstLine="0"/>
        <w:jc w:val="center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>Состав</w:t>
      </w:r>
      <w:r w:rsidRPr="0066626A">
        <w:rPr>
          <w:rStyle w:val="afa"/>
          <w:sz w:val="28"/>
          <w:szCs w:val="28"/>
        </w:rPr>
        <w:br/>
        <w:t xml:space="preserve">ликвидационной комиссии администрации </w:t>
      </w:r>
      <w:r w:rsidR="003516AC" w:rsidRPr="0066626A">
        <w:rPr>
          <w:rStyle w:val="afa"/>
          <w:sz w:val="28"/>
          <w:szCs w:val="28"/>
        </w:rPr>
        <w:t>Молчановского</w:t>
      </w:r>
      <w:r w:rsidRPr="0066626A">
        <w:rPr>
          <w:rStyle w:val="afa"/>
          <w:sz w:val="28"/>
          <w:szCs w:val="28"/>
        </w:rPr>
        <w:t xml:space="preserve"> сельсовета</w:t>
      </w:r>
    </w:p>
    <w:p w:rsidR="008F4DFD" w:rsidRPr="0066626A" w:rsidRDefault="003516AC">
      <w:pPr>
        <w:pStyle w:val="12"/>
        <w:ind w:firstLine="70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  <w:u w:val="single"/>
        </w:rPr>
        <w:t>Сверлова Ирина Сергеевна</w:t>
      </w:r>
      <w:r w:rsidR="002E0000" w:rsidRPr="0066626A">
        <w:rPr>
          <w:rStyle w:val="afa"/>
          <w:sz w:val="28"/>
          <w:szCs w:val="28"/>
        </w:rPr>
        <w:t xml:space="preserve"> </w:t>
      </w:r>
      <w:r w:rsidRPr="0066626A">
        <w:rPr>
          <w:rStyle w:val="afa"/>
          <w:sz w:val="28"/>
          <w:szCs w:val="28"/>
        </w:rPr>
        <w:t xml:space="preserve">  </w:t>
      </w:r>
      <w:r w:rsidRPr="0066626A">
        <w:rPr>
          <w:rStyle w:val="afa"/>
          <w:sz w:val="28"/>
          <w:szCs w:val="28"/>
          <w:u w:val="single"/>
        </w:rPr>
        <w:t>глава Молчановского</w:t>
      </w:r>
      <w:r w:rsidR="002E0000" w:rsidRPr="0066626A">
        <w:rPr>
          <w:rStyle w:val="afa"/>
          <w:sz w:val="28"/>
          <w:szCs w:val="28"/>
          <w:u w:val="single"/>
        </w:rPr>
        <w:t xml:space="preserve"> сельсовета Мазановского района</w:t>
      </w:r>
      <w:r w:rsidR="002E0000" w:rsidRPr="0066626A">
        <w:rPr>
          <w:rStyle w:val="afa"/>
          <w:sz w:val="28"/>
          <w:szCs w:val="28"/>
        </w:rPr>
        <w:t xml:space="preserve"> – председатель ликвидационной комиссии</w:t>
      </w:r>
    </w:p>
    <w:p w:rsidR="008F4DFD" w:rsidRPr="0066626A" w:rsidRDefault="003516AC" w:rsidP="003516AC">
      <w:pPr>
        <w:pStyle w:val="12"/>
        <w:ind w:firstLine="700"/>
        <w:rPr>
          <w:sz w:val="28"/>
          <w:szCs w:val="28"/>
        </w:rPr>
      </w:pPr>
      <w:r w:rsidRPr="0066626A">
        <w:rPr>
          <w:rStyle w:val="afa"/>
          <w:sz w:val="28"/>
          <w:szCs w:val="28"/>
          <w:u w:val="single"/>
        </w:rPr>
        <w:t>Насонова Наталья Юрьевна</w:t>
      </w:r>
      <w:r w:rsidRPr="0066626A">
        <w:rPr>
          <w:rStyle w:val="afa"/>
          <w:sz w:val="28"/>
          <w:szCs w:val="28"/>
        </w:rPr>
        <w:t xml:space="preserve">  </w:t>
      </w:r>
      <w:r w:rsidRPr="0066626A">
        <w:rPr>
          <w:rStyle w:val="afa"/>
          <w:sz w:val="28"/>
          <w:szCs w:val="28"/>
          <w:u w:val="single"/>
        </w:rPr>
        <w:t>бухгалтер Молчановского сельсовета</w:t>
      </w:r>
      <w:r w:rsidRPr="0066626A">
        <w:rPr>
          <w:rStyle w:val="afa"/>
          <w:sz w:val="28"/>
          <w:szCs w:val="28"/>
        </w:rPr>
        <w:t xml:space="preserve"> </w:t>
      </w:r>
      <w:proofErr w:type="gramStart"/>
      <w:r w:rsidR="002E0000" w:rsidRPr="0066626A">
        <w:rPr>
          <w:rStyle w:val="afa"/>
          <w:sz w:val="28"/>
          <w:szCs w:val="28"/>
        </w:rPr>
        <w:t>-з</w:t>
      </w:r>
      <w:proofErr w:type="gramEnd"/>
      <w:r w:rsidR="002E0000" w:rsidRPr="0066626A">
        <w:rPr>
          <w:rStyle w:val="afa"/>
          <w:sz w:val="28"/>
          <w:szCs w:val="28"/>
        </w:rPr>
        <w:t>аместитель председателя ликвидационной комиссии</w:t>
      </w:r>
    </w:p>
    <w:p w:rsidR="008F4DFD" w:rsidRPr="0066626A" w:rsidRDefault="00211994" w:rsidP="00211994">
      <w:pPr>
        <w:pStyle w:val="12"/>
        <w:ind w:firstLine="700"/>
        <w:rPr>
          <w:sz w:val="28"/>
          <w:szCs w:val="28"/>
        </w:rPr>
      </w:pPr>
      <w:r w:rsidRPr="0066626A">
        <w:rPr>
          <w:rStyle w:val="afa"/>
          <w:sz w:val="28"/>
          <w:szCs w:val="28"/>
          <w:u w:val="single"/>
        </w:rPr>
        <w:t>Семеняк Татьяна Анатольевна</w:t>
      </w:r>
      <w:r w:rsidRPr="0066626A">
        <w:rPr>
          <w:rStyle w:val="afa"/>
          <w:sz w:val="28"/>
          <w:szCs w:val="28"/>
        </w:rPr>
        <w:t xml:space="preserve">  председатель Молчановского сельского Совета народных депутатов</w:t>
      </w:r>
      <w:r w:rsidRPr="0066626A">
        <w:rPr>
          <w:sz w:val="28"/>
          <w:szCs w:val="28"/>
        </w:rPr>
        <w:t xml:space="preserve"> </w:t>
      </w:r>
      <w:r w:rsidR="002E0000" w:rsidRPr="0066626A">
        <w:rPr>
          <w:rStyle w:val="afa"/>
          <w:sz w:val="28"/>
          <w:szCs w:val="28"/>
        </w:rPr>
        <w:t>- секретарь ликвидационной комиссии</w:t>
      </w:r>
    </w:p>
    <w:p w:rsidR="008F4DFD" w:rsidRPr="0066626A" w:rsidRDefault="002E0000">
      <w:pPr>
        <w:pStyle w:val="12"/>
        <w:ind w:firstLine="70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</w:rPr>
        <w:t>Члены комиссии:</w:t>
      </w:r>
    </w:p>
    <w:p w:rsidR="00211994" w:rsidRPr="0066626A" w:rsidRDefault="00211994">
      <w:pPr>
        <w:pStyle w:val="12"/>
        <w:ind w:firstLine="700"/>
        <w:jc w:val="both"/>
        <w:rPr>
          <w:rStyle w:val="afa"/>
          <w:sz w:val="28"/>
          <w:szCs w:val="28"/>
          <w:u w:val="single"/>
        </w:rPr>
      </w:pPr>
      <w:r w:rsidRPr="0066626A">
        <w:rPr>
          <w:rStyle w:val="afa"/>
          <w:sz w:val="28"/>
          <w:szCs w:val="28"/>
          <w:u w:val="single"/>
        </w:rPr>
        <w:t xml:space="preserve">Золотова Елена Леонидовна - </w:t>
      </w:r>
      <w:r w:rsidRPr="0066626A">
        <w:rPr>
          <w:rStyle w:val="afa"/>
          <w:sz w:val="28"/>
          <w:szCs w:val="28"/>
        </w:rPr>
        <w:t>делопроизводитель Молчановского сельсовета</w:t>
      </w:r>
    </w:p>
    <w:p w:rsidR="008F4DFD" w:rsidRPr="0066626A" w:rsidRDefault="003516AC">
      <w:pPr>
        <w:pStyle w:val="12"/>
        <w:ind w:firstLine="70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  <w:u w:val="single"/>
        </w:rPr>
        <w:t>Пашаева Елена Алексеевна</w:t>
      </w:r>
      <w:r w:rsidRPr="0066626A">
        <w:rPr>
          <w:rStyle w:val="afa"/>
          <w:sz w:val="28"/>
          <w:szCs w:val="28"/>
        </w:rPr>
        <w:t xml:space="preserve"> </w:t>
      </w:r>
      <w:r w:rsidR="00211994" w:rsidRPr="0066626A">
        <w:rPr>
          <w:rStyle w:val="afa"/>
          <w:sz w:val="28"/>
          <w:szCs w:val="28"/>
        </w:rPr>
        <w:t>-</w:t>
      </w:r>
      <w:r w:rsidR="002E0000" w:rsidRPr="0066626A">
        <w:rPr>
          <w:rStyle w:val="afa"/>
          <w:sz w:val="28"/>
          <w:szCs w:val="28"/>
        </w:rPr>
        <w:t xml:space="preserve"> </w:t>
      </w:r>
      <w:r w:rsidR="00211994" w:rsidRPr="0066626A">
        <w:rPr>
          <w:rStyle w:val="afa"/>
          <w:sz w:val="28"/>
          <w:szCs w:val="28"/>
        </w:rPr>
        <w:t xml:space="preserve">делопроизводитель Молчановского </w:t>
      </w:r>
      <w:r w:rsidR="002E0000" w:rsidRPr="0066626A">
        <w:rPr>
          <w:rStyle w:val="afa"/>
          <w:sz w:val="28"/>
          <w:szCs w:val="28"/>
        </w:rPr>
        <w:t>сельсовета</w:t>
      </w:r>
    </w:p>
    <w:p w:rsidR="008F4DFD" w:rsidRPr="0066626A" w:rsidRDefault="00211994">
      <w:pPr>
        <w:pStyle w:val="12"/>
        <w:ind w:firstLine="700"/>
        <w:jc w:val="both"/>
        <w:rPr>
          <w:sz w:val="28"/>
          <w:szCs w:val="28"/>
        </w:rPr>
      </w:pPr>
      <w:r w:rsidRPr="0066626A">
        <w:rPr>
          <w:rStyle w:val="afa"/>
          <w:sz w:val="28"/>
          <w:szCs w:val="28"/>
          <w:u w:val="single"/>
        </w:rPr>
        <w:t>Шафикова Татьяна Витальевн</w:t>
      </w:r>
      <w:proofErr w:type="gramStart"/>
      <w:r w:rsidRPr="0066626A">
        <w:rPr>
          <w:rStyle w:val="afa"/>
          <w:sz w:val="28"/>
          <w:szCs w:val="28"/>
          <w:u w:val="single"/>
        </w:rPr>
        <w:t>а</w:t>
      </w:r>
      <w:r w:rsidRPr="0066626A">
        <w:rPr>
          <w:rStyle w:val="afa"/>
          <w:sz w:val="28"/>
          <w:szCs w:val="28"/>
        </w:rPr>
        <w:t>-</w:t>
      </w:r>
      <w:proofErr w:type="gramEnd"/>
      <w:r w:rsidRPr="0066626A">
        <w:rPr>
          <w:rStyle w:val="afa"/>
          <w:sz w:val="28"/>
          <w:szCs w:val="28"/>
        </w:rPr>
        <w:t xml:space="preserve"> депутат Молчановского сельского Совета народных депутатов</w:t>
      </w:r>
    </w:p>
    <w:sectPr w:rsidR="008F4DFD" w:rsidRPr="0066626A">
      <w:pgSz w:w="11900" w:h="16840"/>
      <w:pgMar w:top="639" w:right="646" w:bottom="639" w:left="1496" w:header="211" w:footer="2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84" w:rsidRDefault="00305B84">
      <w:r>
        <w:separator/>
      </w:r>
    </w:p>
  </w:endnote>
  <w:endnote w:type="continuationSeparator" w:id="0">
    <w:p w:rsidR="00305B84" w:rsidRDefault="0030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84" w:rsidRDefault="00305B84"/>
  </w:footnote>
  <w:footnote w:type="continuationSeparator" w:id="0">
    <w:p w:rsidR="00305B84" w:rsidRDefault="00305B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172CB"/>
    <w:multiLevelType w:val="multilevel"/>
    <w:tmpl w:val="7BBAF472"/>
    <w:lvl w:ilvl="0">
      <w:start w:val="4"/>
      <w:numFmt w:val="decimal"/>
      <w:lvlText w:val="%1."/>
      <w:lvlJc w:val="left"/>
    </w:lvl>
    <w:lvl w:ilvl="1">
      <w:start w:val="6"/>
      <w:numFmt w:val="decimal"/>
      <w:lvlText w:val="%1.%2."/>
      <w:lvlJc w:val="left"/>
    </w:lvl>
    <w:lvl w:ilvl="2">
      <w:start w:val="8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329A6E8B"/>
    <w:multiLevelType w:val="multilevel"/>
    <w:tmpl w:val="5F6662C8"/>
    <w:lvl w:ilvl="0">
      <w:start w:val="4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38001CE7"/>
    <w:multiLevelType w:val="hybridMultilevel"/>
    <w:tmpl w:val="EF38CA4A"/>
    <w:lvl w:ilvl="0" w:tplc="1E30914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 w:tplc="5B846A10">
      <w:start w:val="1"/>
      <w:numFmt w:val="decimal"/>
      <w:lvlText w:val=""/>
      <w:lvlJc w:val="left"/>
    </w:lvl>
    <w:lvl w:ilvl="2" w:tplc="666843F6">
      <w:start w:val="1"/>
      <w:numFmt w:val="decimal"/>
      <w:lvlText w:val=""/>
      <w:lvlJc w:val="left"/>
    </w:lvl>
    <w:lvl w:ilvl="3" w:tplc="C7C09952">
      <w:start w:val="1"/>
      <w:numFmt w:val="decimal"/>
      <w:lvlText w:val=""/>
      <w:lvlJc w:val="left"/>
    </w:lvl>
    <w:lvl w:ilvl="4" w:tplc="44BA0770">
      <w:start w:val="1"/>
      <w:numFmt w:val="decimal"/>
      <w:lvlText w:val=""/>
      <w:lvlJc w:val="left"/>
    </w:lvl>
    <w:lvl w:ilvl="5" w:tplc="D2FA39DA">
      <w:start w:val="1"/>
      <w:numFmt w:val="decimal"/>
      <w:lvlText w:val=""/>
      <w:lvlJc w:val="left"/>
    </w:lvl>
    <w:lvl w:ilvl="6" w:tplc="CE88C37E">
      <w:start w:val="1"/>
      <w:numFmt w:val="decimal"/>
      <w:lvlText w:val=""/>
      <w:lvlJc w:val="left"/>
    </w:lvl>
    <w:lvl w:ilvl="7" w:tplc="5F34C988">
      <w:start w:val="1"/>
      <w:numFmt w:val="decimal"/>
      <w:lvlText w:val=""/>
      <w:lvlJc w:val="left"/>
    </w:lvl>
    <w:lvl w:ilvl="8" w:tplc="E472A876">
      <w:start w:val="1"/>
      <w:numFmt w:val="decimal"/>
      <w:lvlText w:val=""/>
      <w:lvlJc w:val="left"/>
    </w:lvl>
  </w:abstractNum>
  <w:abstractNum w:abstractNumId="3">
    <w:nsid w:val="39407DBC"/>
    <w:multiLevelType w:val="hybridMultilevel"/>
    <w:tmpl w:val="E3E0A98C"/>
    <w:lvl w:ilvl="0" w:tplc="F72AA892">
      <w:start w:val="1"/>
      <w:numFmt w:val="decimal"/>
      <w:lvlText w:val="%1."/>
      <w:lvlJc w:val="left"/>
      <w:pPr>
        <w:ind w:left="945" w:hanging="945"/>
      </w:pPr>
    </w:lvl>
    <w:lvl w:ilvl="1" w:tplc="997CAAE8">
      <w:start w:val="1"/>
      <w:numFmt w:val="lowerLetter"/>
      <w:lvlText w:val="%2."/>
      <w:lvlJc w:val="left"/>
      <w:pPr>
        <w:ind w:left="1080" w:hanging="360"/>
      </w:pPr>
    </w:lvl>
    <w:lvl w:ilvl="2" w:tplc="FD28A276">
      <w:start w:val="1"/>
      <w:numFmt w:val="lowerRoman"/>
      <w:lvlText w:val="%3."/>
      <w:lvlJc w:val="right"/>
      <w:pPr>
        <w:ind w:left="1800" w:hanging="180"/>
      </w:pPr>
    </w:lvl>
    <w:lvl w:ilvl="3" w:tplc="17020E8A">
      <w:start w:val="1"/>
      <w:numFmt w:val="decimal"/>
      <w:lvlText w:val="%4."/>
      <w:lvlJc w:val="left"/>
      <w:pPr>
        <w:ind w:left="2520" w:hanging="360"/>
      </w:pPr>
    </w:lvl>
    <w:lvl w:ilvl="4" w:tplc="35C07B9E">
      <w:start w:val="1"/>
      <w:numFmt w:val="lowerLetter"/>
      <w:lvlText w:val="%5."/>
      <w:lvlJc w:val="left"/>
      <w:pPr>
        <w:ind w:left="3240" w:hanging="360"/>
      </w:pPr>
    </w:lvl>
    <w:lvl w:ilvl="5" w:tplc="D14AA79A">
      <w:start w:val="1"/>
      <w:numFmt w:val="lowerRoman"/>
      <w:lvlText w:val="%6."/>
      <w:lvlJc w:val="right"/>
      <w:pPr>
        <w:ind w:left="3960" w:hanging="180"/>
      </w:pPr>
    </w:lvl>
    <w:lvl w:ilvl="6" w:tplc="5A828AD8">
      <w:start w:val="1"/>
      <w:numFmt w:val="decimal"/>
      <w:lvlText w:val="%7."/>
      <w:lvlJc w:val="left"/>
      <w:pPr>
        <w:ind w:left="4680" w:hanging="360"/>
      </w:pPr>
    </w:lvl>
    <w:lvl w:ilvl="7" w:tplc="01322282">
      <w:start w:val="1"/>
      <w:numFmt w:val="lowerLetter"/>
      <w:lvlText w:val="%8."/>
      <w:lvlJc w:val="left"/>
      <w:pPr>
        <w:ind w:left="5400" w:hanging="360"/>
      </w:pPr>
    </w:lvl>
    <w:lvl w:ilvl="8" w:tplc="59660A9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F5349F"/>
    <w:multiLevelType w:val="multilevel"/>
    <w:tmpl w:val="25A0D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3D455100"/>
    <w:multiLevelType w:val="hybridMultilevel"/>
    <w:tmpl w:val="46242750"/>
    <w:lvl w:ilvl="0" w:tplc="95CE9B5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 w:tplc="EB384D32">
      <w:start w:val="1"/>
      <w:numFmt w:val="decimal"/>
      <w:lvlText w:val=""/>
      <w:lvlJc w:val="left"/>
    </w:lvl>
    <w:lvl w:ilvl="2" w:tplc="CF12A658">
      <w:start w:val="1"/>
      <w:numFmt w:val="decimal"/>
      <w:lvlText w:val=""/>
      <w:lvlJc w:val="left"/>
    </w:lvl>
    <w:lvl w:ilvl="3" w:tplc="2FA65A46">
      <w:start w:val="1"/>
      <w:numFmt w:val="decimal"/>
      <w:lvlText w:val=""/>
      <w:lvlJc w:val="left"/>
    </w:lvl>
    <w:lvl w:ilvl="4" w:tplc="AFEA10E0">
      <w:start w:val="1"/>
      <w:numFmt w:val="decimal"/>
      <w:lvlText w:val=""/>
      <w:lvlJc w:val="left"/>
    </w:lvl>
    <w:lvl w:ilvl="5" w:tplc="A53EA766">
      <w:start w:val="1"/>
      <w:numFmt w:val="decimal"/>
      <w:lvlText w:val=""/>
      <w:lvlJc w:val="left"/>
    </w:lvl>
    <w:lvl w:ilvl="6" w:tplc="72FCC932">
      <w:start w:val="1"/>
      <w:numFmt w:val="decimal"/>
      <w:lvlText w:val=""/>
      <w:lvlJc w:val="left"/>
    </w:lvl>
    <w:lvl w:ilvl="7" w:tplc="0DAA83DE">
      <w:start w:val="1"/>
      <w:numFmt w:val="decimal"/>
      <w:lvlText w:val=""/>
      <w:lvlJc w:val="left"/>
    </w:lvl>
    <w:lvl w:ilvl="8" w:tplc="779C3F86">
      <w:start w:val="1"/>
      <w:numFmt w:val="decimal"/>
      <w:lvlText w:val=""/>
      <w:lvlJc w:val="left"/>
    </w:lvl>
  </w:abstractNum>
  <w:abstractNum w:abstractNumId="6">
    <w:nsid w:val="3EB90DF3"/>
    <w:multiLevelType w:val="hybridMultilevel"/>
    <w:tmpl w:val="8D2EBED4"/>
    <w:lvl w:ilvl="0" w:tplc="7BE21CC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 w:tplc="6F6C2350">
      <w:start w:val="1"/>
      <w:numFmt w:val="decimal"/>
      <w:lvlText w:val=""/>
      <w:lvlJc w:val="left"/>
    </w:lvl>
    <w:lvl w:ilvl="2" w:tplc="22CC5E6E">
      <w:start w:val="1"/>
      <w:numFmt w:val="decimal"/>
      <w:lvlText w:val=""/>
      <w:lvlJc w:val="left"/>
    </w:lvl>
    <w:lvl w:ilvl="3" w:tplc="09660014">
      <w:start w:val="1"/>
      <w:numFmt w:val="decimal"/>
      <w:lvlText w:val=""/>
      <w:lvlJc w:val="left"/>
    </w:lvl>
    <w:lvl w:ilvl="4" w:tplc="5A26B8B0">
      <w:start w:val="1"/>
      <w:numFmt w:val="decimal"/>
      <w:lvlText w:val=""/>
      <w:lvlJc w:val="left"/>
    </w:lvl>
    <w:lvl w:ilvl="5" w:tplc="E5AA44DC">
      <w:start w:val="1"/>
      <w:numFmt w:val="decimal"/>
      <w:lvlText w:val=""/>
      <w:lvlJc w:val="left"/>
    </w:lvl>
    <w:lvl w:ilvl="6" w:tplc="0C102BE0">
      <w:start w:val="1"/>
      <w:numFmt w:val="decimal"/>
      <w:lvlText w:val=""/>
      <w:lvlJc w:val="left"/>
    </w:lvl>
    <w:lvl w:ilvl="7" w:tplc="BBDEB452">
      <w:start w:val="1"/>
      <w:numFmt w:val="decimal"/>
      <w:lvlText w:val=""/>
      <w:lvlJc w:val="left"/>
    </w:lvl>
    <w:lvl w:ilvl="8" w:tplc="21C4A33A">
      <w:start w:val="1"/>
      <w:numFmt w:val="decimal"/>
      <w:lvlText w:val=""/>
      <w:lvlJc w:val="left"/>
    </w:lvl>
  </w:abstractNum>
  <w:abstractNum w:abstractNumId="7">
    <w:nsid w:val="61DF7C17"/>
    <w:multiLevelType w:val="hybridMultilevel"/>
    <w:tmpl w:val="879288C6"/>
    <w:lvl w:ilvl="0" w:tplc="8BB04D7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 w:tplc="C7409D80">
      <w:start w:val="1"/>
      <w:numFmt w:val="decimal"/>
      <w:lvlText w:val=""/>
      <w:lvlJc w:val="left"/>
    </w:lvl>
    <w:lvl w:ilvl="2" w:tplc="C8A85232">
      <w:start w:val="1"/>
      <w:numFmt w:val="decimal"/>
      <w:lvlText w:val=""/>
      <w:lvlJc w:val="left"/>
    </w:lvl>
    <w:lvl w:ilvl="3" w:tplc="B1300628">
      <w:start w:val="1"/>
      <w:numFmt w:val="decimal"/>
      <w:lvlText w:val=""/>
      <w:lvlJc w:val="left"/>
    </w:lvl>
    <w:lvl w:ilvl="4" w:tplc="91C24866">
      <w:start w:val="1"/>
      <w:numFmt w:val="decimal"/>
      <w:lvlText w:val=""/>
      <w:lvlJc w:val="left"/>
    </w:lvl>
    <w:lvl w:ilvl="5" w:tplc="00FE524C">
      <w:start w:val="1"/>
      <w:numFmt w:val="decimal"/>
      <w:lvlText w:val=""/>
      <w:lvlJc w:val="left"/>
    </w:lvl>
    <w:lvl w:ilvl="6" w:tplc="B9F802CA">
      <w:start w:val="1"/>
      <w:numFmt w:val="decimal"/>
      <w:lvlText w:val=""/>
      <w:lvlJc w:val="left"/>
    </w:lvl>
    <w:lvl w:ilvl="7" w:tplc="46FC9910">
      <w:start w:val="1"/>
      <w:numFmt w:val="decimal"/>
      <w:lvlText w:val=""/>
      <w:lvlJc w:val="left"/>
    </w:lvl>
    <w:lvl w:ilvl="8" w:tplc="9C0E742E">
      <w:start w:val="1"/>
      <w:numFmt w:val="decimal"/>
      <w:lvlText w:val=""/>
      <w:lvlJc w:val="left"/>
    </w:lvl>
  </w:abstractNum>
  <w:abstractNum w:abstractNumId="8">
    <w:nsid w:val="648E6924"/>
    <w:multiLevelType w:val="multilevel"/>
    <w:tmpl w:val="A8F2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DFD"/>
    <w:rsid w:val="00211994"/>
    <w:rsid w:val="00213A00"/>
    <w:rsid w:val="002E0000"/>
    <w:rsid w:val="00305B84"/>
    <w:rsid w:val="003516AC"/>
    <w:rsid w:val="004C1CCD"/>
    <w:rsid w:val="005063E5"/>
    <w:rsid w:val="005159E2"/>
    <w:rsid w:val="005D72F4"/>
    <w:rsid w:val="0066626A"/>
    <w:rsid w:val="00716820"/>
    <w:rsid w:val="0073706E"/>
    <w:rsid w:val="008F4DFD"/>
    <w:rsid w:val="00966F40"/>
    <w:rsid w:val="009D5A33"/>
    <w:rsid w:val="00CB70F0"/>
    <w:rsid w:val="00F50229"/>
    <w:rsid w:val="00F5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widowControl/>
      <w:spacing w:before="360" w:after="200" w:line="276" w:lineRule="auto"/>
      <w:outlineLvl w:val="1"/>
    </w:pPr>
    <w:rPr>
      <w:rFonts w:ascii="Arial" w:eastAsia="Arial" w:hAnsi="Arial" w:cs="Arial"/>
      <w:color w:val="auto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widowControl/>
      <w:spacing w:before="320" w:after="200" w:line="276" w:lineRule="auto"/>
      <w:outlineLvl w:val="7"/>
    </w:pPr>
    <w:rPr>
      <w:rFonts w:ascii="Arial" w:eastAsia="Arial" w:hAnsi="Arial" w:cs="Arial"/>
      <w:i/>
      <w:iCs/>
      <w:color w:val="auto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af8">
    <w:name w:val="Подпись к картинке_"/>
    <w:basedOn w:val="a0"/>
    <w:link w:val="af9"/>
    <w:rPr>
      <w:rFonts w:ascii="Arial" w:eastAsia="Arial" w:hAnsi="Arial" w:cs="Arial"/>
      <w:b w:val="0"/>
      <w:bCs w:val="0"/>
      <w:i w:val="0"/>
      <w:iCs w:val="0"/>
      <w:smallCaps w:val="0"/>
      <w:strike w:val="0"/>
      <w:color w:val="1C6FB5"/>
      <w:sz w:val="14"/>
      <w:szCs w:val="14"/>
      <w:u w:val="none"/>
    </w:rPr>
  </w:style>
  <w:style w:type="character" w:customStyle="1" w:styleId="afa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f9">
    <w:name w:val="Подпись к картинке"/>
    <w:basedOn w:val="a"/>
    <w:link w:val="af8"/>
    <w:rPr>
      <w:rFonts w:ascii="Arial" w:eastAsia="Arial" w:hAnsi="Arial" w:cs="Arial"/>
      <w:color w:val="1C6FB5"/>
      <w:sz w:val="14"/>
      <w:szCs w:val="14"/>
    </w:rPr>
  </w:style>
  <w:style w:type="paragraph" w:customStyle="1" w:styleId="12">
    <w:name w:val="Основной текст1"/>
    <w:basedOn w:val="a"/>
    <w:link w:val="afa"/>
    <w:pPr>
      <w:spacing w:line="257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5">
    <w:name w:val="Основной текст (2)"/>
    <w:basedOn w:val="a"/>
    <w:link w:val="24"/>
    <w:pPr>
      <w:spacing w:after="1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pPr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3">
    <w:name w:val="Основной текст (3)"/>
    <w:basedOn w:val="a"/>
    <w:link w:val="32"/>
    <w:pPr>
      <w:spacing w:after="540"/>
      <w:ind w:firstLine="2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7">
    <w:name w:val="Заголовок №2"/>
    <w:basedOn w:val="a"/>
    <w:link w:val="26"/>
    <w:pPr>
      <w:spacing w:after="300" w:line="254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5">
    <w:name w:val="Заголовок1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b">
    <w:name w:val="Гипертекстовая ссылка"/>
    <w:basedOn w:val="a0"/>
    <w:qFormat/>
    <w:rPr>
      <w:b/>
      <w:bCs/>
      <w:color w:val="008000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  <w:lang w:eastAsia="en-US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color w:val="000000"/>
      <w:sz w:val="18"/>
      <w:szCs w:val="18"/>
    </w:rPr>
  </w:style>
  <w:style w:type="paragraph" w:styleId="aff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f0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widowControl/>
      <w:spacing w:before="360" w:after="200" w:line="276" w:lineRule="auto"/>
      <w:outlineLvl w:val="1"/>
    </w:pPr>
    <w:rPr>
      <w:rFonts w:ascii="Arial" w:eastAsia="Arial" w:hAnsi="Arial" w:cs="Arial"/>
      <w:color w:val="auto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widowControl/>
      <w:spacing w:before="320" w:after="200" w:line="276" w:lineRule="auto"/>
      <w:outlineLvl w:val="7"/>
    </w:pPr>
    <w:rPr>
      <w:rFonts w:ascii="Arial" w:eastAsia="Arial" w:hAnsi="Arial" w:cs="Arial"/>
      <w:i/>
      <w:iCs/>
      <w:color w:val="auto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af8">
    <w:name w:val="Подпись к картинке_"/>
    <w:basedOn w:val="a0"/>
    <w:link w:val="af9"/>
    <w:rPr>
      <w:rFonts w:ascii="Arial" w:eastAsia="Arial" w:hAnsi="Arial" w:cs="Arial"/>
      <w:b w:val="0"/>
      <w:bCs w:val="0"/>
      <w:i w:val="0"/>
      <w:iCs w:val="0"/>
      <w:smallCaps w:val="0"/>
      <w:strike w:val="0"/>
      <w:color w:val="1C6FB5"/>
      <w:sz w:val="14"/>
      <w:szCs w:val="14"/>
      <w:u w:val="none"/>
    </w:rPr>
  </w:style>
  <w:style w:type="character" w:customStyle="1" w:styleId="afa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f9">
    <w:name w:val="Подпись к картинке"/>
    <w:basedOn w:val="a"/>
    <w:link w:val="af8"/>
    <w:rPr>
      <w:rFonts w:ascii="Arial" w:eastAsia="Arial" w:hAnsi="Arial" w:cs="Arial"/>
      <w:color w:val="1C6FB5"/>
      <w:sz w:val="14"/>
      <w:szCs w:val="14"/>
    </w:rPr>
  </w:style>
  <w:style w:type="paragraph" w:customStyle="1" w:styleId="12">
    <w:name w:val="Основной текст1"/>
    <w:basedOn w:val="a"/>
    <w:link w:val="afa"/>
    <w:pPr>
      <w:spacing w:line="257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5">
    <w:name w:val="Основной текст (2)"/>
    <w:basedOn w:val="a"/>
    <w:link w:val="24"/>
    <w:pPr>
      <w:spacing w:after="1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pPr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3">
    <w:name w:val="Основной текст (3)"/>
    <w:basedOn w:val="a"/>
    <w:link w:val="32"/>
    <w:pPr>
      <w:spacing w:after="540"/>
      <w:ind w:firstLine="2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7">
    <w:name w:val="Заголовок №2"/>
    <w:basedOn w:val="a"/>
    <w:link w:val="26"/>
    <w:pPr>
      <w:spacing w:after="300" w:line="254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5">
    <w:name w:val="Заголовок1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b">
    <w:name w:val="Гипертекстовая ссылка"/>
    <w:basedOn w:val="a0"/>
    <w:qFormat/>
    <w:rPr>
      <w:b/>
      <w:bCs/>
      <w:color w:val="008000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  <w:lang w:eastAsia="en-US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color w:val="000000"/>
      <w:sz w:val="18"/>
      <w:szCs w:val="18"/>
    </w:rPr>
  </w:style>
  <w:style w:type="paragraph" w:styleId="aff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f0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3A1DF9562556634955132B445D42C8B9AEE9C9EA1BC07519AAB1B201372BDF54EEEC625D39055A953973FD0772282A5B1705CF6954D12CCXD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Молчаново</cp:lastModifiedBy>
  <cp:revision>25</cp:revision>
  <cp:lastPrinted>2024-07-03T01:02:00Z</cp:lastPrinted>
  <dcterms:created xsi:type="dcterms:W3CDTF">2024-04-26T04:38:00Z</dcterms:created>
  <dcterms:modified xsi:type="dcterms:W3CDTF">2024-07-03T01:28:00Z</dcterms:modified>
</cp:coreProperties>
</file>