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7F" w:rsidRPr="00EA5E94" w:rsidRDefault="00CD4F7F" w:rsidP="00080579">
      <w:pPr>
        <w:jc w:val="center"/>
        <w:rPr>
          <w:sz w:val="28"/>
          <w:szCs w:val="28"/>
        </w:rPr>
      </w:pPr>
      <w:r w:rsidRPr="00EA5E94">
        <w:rPr>
          <w:b/>
          <w:sz w:val="28"/>
          <w:szCs w:val="28"/>
        </w:rPr>
        <w:t>РОССИЙСКАЯ ФЕДЕРАЦИЯ</w:t>
      </w:r>
    </w:p>
    <w:p w:rsidR="00CD4F7F" w:rsidRPr="00EA5E94" w:rsidRDefault="00CD4F7F" w:rsidP="00080579">
      <w:pPr>
        <w:jc w:val="center"/>
        <w:rPr>
          <w:b/>
          <w:sz w:val="28"/>
          <w:szCs w:val="28"/>
        </w:rPr>
      </w:pPr>
      <w:r w:rsidRPr="00EA5E9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МОЛЧАНОВСКОГО</w:t>
      </w:r>
      <w:r w:rsidRPr="00EA5E94">
        <w:rPr>
          <w:b/>
          <w:sz w:val="28"/>
          <w:szCs w:val="28"/>
        </w:rPr>
        <w:t xml:space="preserve"> СЕЛЬСОВЕТА </w:t>
      </w:r>
    </w:p>
    <w:p w:rsidR="00CD4F7F" w:rsidRPr="00EA5E94" w:rsidRDefault="00CD4F7F" w:rsidP="00080579">
      <w:pPr>
        <w:jc w:val="center"/>
        <w:rPr>
          <w:b/>
          <w:sz w:val="28"/>
          <w:szCs w:val="28"/>
        </w:rPr>
      </w:pPr>
      <w:r w:rsidRPr="00EA5E94">
        <w:rPr>
          <w:b/>
          <w:sz w:val="28"/>
          <w:szCs w:val="28"/>
        </w:rPr>
        <w:t>МАЗАНОВСКОГО РАЙОНА АМУРСКОЙ ОБЛАСТИ</w:t>
      </w:r>
    </w:p>
    <w:p w:rsidR="00CD4F7F" w:rsidRPr="00EA5E94" w:rsidRDefault="00CD4F7F" w:rsidP="00080579">
      <w:pPr>
        <w:jc w:val="center"/>
        <w:rPr>
          <w:b/>
          <w:sz w:val="28"/>
          <w:szCs w:val="28"/>
        </w:rPr>
      </w:pPr>
    </w:p>
    <w:p w:rsidR="00CD4F7F" w:rsidRPr="00EA5E94" w:rsidRDefault="00CD4F7F" w:rsidP="00080579">
      <w:pPr>
        <w:jc w:val="center"/>
        <w:rPr>
          <w:sz w:val="28"/>
          <w:szCs w:val="28"/>
        </w:rPr>
      </w:pPr>
    </w:p>
    <w:p w:rsidR="00CD4F7F" w:rsidRPr="00EA5E94" w:rsidRDefault="00CD4F7F" w:rsidP="00080579">
      <w:pPr>
        <w:jc w:val="center"/>
        <w:rPr>
          <w:b/>
          <w:sz w:val="28"/>
          <w:szCs w:val="28"/>
        </w:rPr>
      </w:pPr>
      <w:r w:rsidRPr="00EA5E94">
        <w:rPr>
          <w:b/>
          <w:sz w:val="28"/>
          <w:szCs w:val="28"/>
        </w:rPr>
        <w:t>П О С Т А Н О В Л Е Н И Е</w:t>
      </w:r>
    </w:p>
    <w:p w:rsidR="00CD4F7F" w:rsidRPr="00EA5E94" w:rsidRDefault="00CD4F7F" w:rsidP="00080579">
      <w:pPr>
        <w:jc w:val="center"/>
        <w:rPr>
          <w:b/>
          <w:sz w:val="28"/>
          <w:szCs w:val="28"/>
        </w:rPr>
      </w:pPr>
    </w:p>
    <w:p w:rsidR="00CD4F7F" w:rsidRPr="00EA5E94" w:rsidRDefault="00CD4F7F" w:rsidP="00080579">
      <w:pPr>
        <w:tabs>
          <w:tab w:val="left" w:pos="7480"/>
        </w:tabs>
        <w:spacing w:line="1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01.04.2016      </w:t>
      </w:r>
      <w:r w:rsidRPr="00EA5E94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15</w:t>
      </w:r>
    </w:p>
    <w:p w:rsidR="00CD4F7F" w:rsidRPr="00EA5E94" w:rsidRDefault="00CD4F7F" w:rsidP="00080579">
      <w:pPr>
        <w:spacing w:line="19" w:lineRule="atLeast"/>
        <w:jc w:val="center"/>
        <w:rPr>
          <w:sz w:val="28"/>
          <w:szCs w:val="28"/>
        </w:rPr>
      </w:pPr>
      <w:r w:rsidRPr="00EA5E94">
        <w:rPr>
          <w:sz w:val="28"/>
          <w:szCs w:val="28"/>
        </w:rPr>
        <w:t xml:space="preserve">с. </w:t>
      </w:r>
      <w:r>
        <w:rPr>
          <w:sz w:val="28"/>
          <w:szCs w:val="28"/>
        </w:rPr>
        <w:t>Молчаново</w:t>
      </w:r>
    </w:p>
    <w:p w:rsidR="00CD4F7F" w:rsidRPr="00EA5E94" w:rsidRDefault="00CD4F7F" w:rsidP="00080579">
      <w:pPr>
        <w:spacing w:line="19" w:lineRule="atLeast"/>
        <w:jc w:val="center"/>
        <w:rPr>
          <w:sz w:val="28"/>
          <w:szCs w:val="28"/>
        </w:rPr>
      </w:pPr>
    </w:p>
    <w:p w:rsidR="00CD4F7F" w:rsidRPr="00EA5E94" w:rsidRDefault="00CD4F7F" w:rsidP="00080579">
      <w:pPr>
        <w:spacing w:line="19" w:lineRule="atLeast"/>
        <w:rPr>
          <w:sz w:val="28"/>
          <w:szCs w:val="28"/>
        </w:rPr>
      </w:pPr>
    </w:p>
    <w:p w:rsidR="00CD4F7F" w:rsidRPr="00EA5E94" w:rsidRDefault="00CD4F7F" w:rsidP="006C35D5">
      <w:pPr>
        <w:tabs>
          <w:tab w:val="left" w:pos="3600"/>
        </w:tabs>
        <w:spacing w:line="19" w:lineRule="atLeast"/>
        <w:ind w:right="5394"/>
        <w:jc w:val="both"/>
        <w:rPr>
          <w:rFonts w:cs="Arial"/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left:0;text-align:left;margin-left:0;margin-top:5pt;width:207pt;height:18pt;z-index:251667456" coordorigin="1531,1007" coordsize="3989,283">
            <v:group id="_x0000_s1027" style="position:absolute;left:1531;top:1007;width:283;height:283" coordorigin="5815,1515" coordsize="283,283">
              <v:line id="_x0000_s1028" style="position:absolute" from="5815,1515" to="5815,1798"/>
              <v:line id="_x0000_s1029" style="position:absolute" from="5815,1515" to="6098,1515"/>
            </v:group>
            <v:group id="_x0000_s1030" style="position:absolute;left:5237;top:1007;width:283;height:283;flip:x" coordorigin="5815,1515" coordsize="283,283">
              <v:line id="_x0000_s1031" style="position:absolute" from="5815,1515" to="5815,1798"/>
              <v:line id="_x0000_s1032" style="position:absolute" from="5815,1515" to="6098,1515"/>
            </v:group>
          </v:group>
        </w:pict>
      </w:r>
      <w:r w:rsidRPr="00EA5E9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EA5E94">
        <w:rPr>
          <w:rFonts w:cs="Arial"/>
          <w:sz w:val="28"/>
          <w:szCs w:val="28"/>
        </w:rPr>
        <w:t>административного</w:t>
      </w:r>
      <w:r>
        <w:rPr>
          <w:rFonts w:cs="Arial"/>
          <w:sz w:val="28"/>
          <w:szCs w:val="28"/>
        </w:rPr>
        <w:t xml:space="preserve"> регламента  исполнения </w:t>
      </w:r>
      <w:r w:rsidRPr="00EA5E94">
        <w:rPr>
          <w:rFonts w:cs="Arial"/>
          <w:sz w:val="28"/>
          <w:szCs w:val="28"/>
        </w:rPr>
        <w:t>муниципальной функции</w:t>
      </w:r>
      <w:r>
        <w:rPr>
          <w:rFonts w:cs="Arial"/>
          <w:sz w:val="28"/>
          <w:szCs w:val="28"/>
        </w:rPr>
        <w:t xml:space="preserve"> по осуществлению </w:t>
      </w:r>
      <w:r w:rsidRPr="00EA5E94">
        <w:rPr>
          <w:rFonts w:cs="Arial"/>
          <w:sz w:val="28"/>
          <w:szCs w:val="28"/>
        </w:rPr>
        <w:t>муниципального земельного контроля</w:t>
      </w:r>
      <w:r>
        <w:rPr>
          <w:rFonts w:cs="Arial"/>
          <w:sz w:val="28"/>
          <w:szCs w:val="28"/>
        </w:rPr>
        <w:t xml:space="preserve"> </w:t>
      </w:r>
      <w:r w:rsidRPr="00EA5E94">
        <w:rPr>
          <w:rFonts w:cs="Arial"/>
          <w:sz w:val="28"/>
          <w:szCs w:val="28"/>
        </w:rPr>
        <w:t xml:space="preserve">на территории </w:t>
      </w:r>
      <w:r>
        <w:rPr>
          <w:rFonts w:cs="Arial"/>
          <w:sz w:val="28"/>
          <w:szCs w:val="28"/>
        </w:rPr>
        <w:t>Молчановского</w:t>
      </w:r>
      <w:r w:rsidRPr="00EA5E94">
        <w:rPr>
          <w:rFonts w:cs="Arial"/>
          <w:sz w:val="28"/>
          <w:szCs w:val="28"/>
        </w:rPr>
        <w:t xml:space="preserve"> сельсовета </w:t>
      </w:r>
    </w:p>
    <w:p w:rsidR="00CD4F7F" w:rsidRPr="00EA5E94" w:rsidRDefault="00CD4F7F" w:rsidP="00080579">
      <w:pPr>
        <w:autoSpaceDE w:val="0"/>
        <w:ind w:firstLine="540"/>
        <w:jc w:val="both"/>
        <w:rPr>
          <w:rFonts w:cs="Arial"/>
          <w:sz w:val="28"/>
          <w:szCs w:val="28"/>
        </w:rPr>
      </w:pPr>
    </w:p>
    <w:p w:rsidR="00CD4F7F" w:rsidRPr="00EA5E94" w:rsidRDefault="00CD4F7F" w:rsidP="00080579">
      <w:pPr>
        <w:autoSpaceDE w:val="0"/>
        <w:ind w:firstLine="540"/>
        <w:jc w:val="both"/>
        <w:rPr>
          <w:rFonts w:cs="Arial"/>
          <w:sz w:val="28"/>
          <w:szCs w:val="28"/>
        </w:rPr>
      </w:pPr>
    </w:p>
    <w:p w:rsidR="00CD4F7F" w:rsidRPr="00EA5E94" w:rsidRDefault="00CD4F7F" w:rsidP="00BD7D6B">
      <w:pPr>
        <w:ind w:firstLine="540"/>
        <w:jc w:val="both"/>
        <w:rPr>
          <w:sz w:val="28"/>
          <w:szCs w:val="28"/>
        </w:rPr>
      </w:pPr>
      <w:r w:rsidRPr="00EA5E94"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муниципальных услуг», Федеральным законом от 06.10.2003г. № 131-ФЗ «Об общих принципах организации местного самоуправления в Российской Федерации», </w:t>
      </w:r>
      <w:r w:rsidRPr="00BD7D6B">
        <w:rPr>
          <w:sz w:val="28"/>
          <w:szCs w:val="28"/>
        </w:rPr>
        <w:t>постановлением администрации  Молчановского сельсовета «О разработке и утверждении административных регламентов исполнения муниципальных функций и предоставления муниципальных услуг» от 15.02.2013 № 17</w:t>
      </w:r>
    </w:p>
    <w:p w:rsidR="00CD4F7F" w:rsidRDefault="00CD4F7F" w:rsidP="00BD7D6B">
      <w:pPr>
        <w:autoSpaceDE w:val="0"/>
        <w:jc w:val="both"/>
        <w:rPr>
          <w:rFonts w:cs="Arial"/>
          <w:sz w:val="28"/>
          <w:szCs w:val="28"/>
        </w:rPr>
      </w:pPr>
    </w:p>
    <w:p w:rsidR="00CD4F7F" w:rsidRPr="00BD7D6B" w:rsidRDefault="00CD4F7F" w:rsidP="00BD7D6B">
      <w:pPr>
        <w:autoSpaceDE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 о с т а н о в л я ю</w:t>
      </w:r>
      <w:r w:rsidRPr="00BD7D6B">
        <w:rPr>
          <w:rFonts w:cs="Arial"/>
          <w:b/>
          <w:sz w:val="28"/>
          <w:szCs w:val="28"/>
        </w:rPr>
        <w:t>:</w:t>
      </w:r>
    </w:p>
    <w:p w:rsidR="00CD4F7F" w:rsidRPr="00EA5E94" w:rsidRDefault="00CD4F7F" w:rsidP="00080579">
      <w:pPr>
        <w:autoSpaceDE w:val="0"/>
        <w:ind w:firstLine="540"/>
        <w:jc w:val="both"/>
        <w:rPr>
          <w:rFonts w:cs="Arial"/>
          <w:sz w:val="28"/>
          <w:szCs w:val="28"/>
        </w:rPr>
      </w:pPr>
    </w:p>
    <w:p w:rsidR="00CD4F7F" w:rsidRPr="00EA5E94" w:rsidRDefault="00CD4F7F" w:rsidP="00080579">
      <w:pPr>
        <w:autoSpaceDE w:val="0"/>
        <w:ind w:firstLine="540"/>
        <w:jc w:val="both"/>
        <w:rPr>
          <w:rFonts w:cs="Arial"/>
          <w:sz w:val="28"/>
          <w:szCs w:val="28"/>
        </w:rPr>
      </w:pPr>
      <w:r w:rsidRPr="00EA5E94">
        <w:rPr>
          <w:rFonts w:cs="Arial"/>
          <w:sz w:val="28"/>
          <w:szCs w:val="28"/>
        </w:rPr>
        <w:t xml:space="preserve">1. Утвердить   административный регламент исполнения муниципальной функции по осуществлению муниципального земельного контроля на территории </w:t>
      </w:r>
      <w:r w:rsidRPr="00BD7D6B">
        <w:rPr>
          <w:sz w:val="28"/>
          <w:szCs w:val="28"/>
        </w:rPr>
        <w:t>Молчановского</w:t>
      </w:r>
      <w:r w:rsidRPr="00EA5E94">
        <w:rPr>
          <w:rFonts w:cs="Arial"/>
          <w:sz w:val="28"/>
          <w:szCs w:val="28"/>
        </w:rPr>
        <w:t xml:space="preserve"> сельсовета   (Приложение №1)</w:t>
      </w:r>
    </w:p>
    <w:p w:rsidR="00CD4F7F" w:rsidRPr="00EA5E94" w:rsidRDefault="00CD4F7F" w:rsidP="00080579">
      <w:pPr>
        <w:autoSpaceDE w:val="0"/>
        <w:ind w:firstLine="540"/>
        <w:jc w:val="both"/>
        <w:rPr>
          <w:rFonts w:cs="Arial"/>
          <w:sz w:val="28"/>
          <w:szCs w:val="28"/>
        </w:rPr>
      </w:pPr>
      <w:r w:rsidRPr="00EA5E94">
        <w:rPr>
          <w:rFonts w:cs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CD4F7F" w:rsidRPr="00EA5E94" w:rsidRDefault="00CD4F7F" w:rsidP="00080579">
      <w:pPr>
        <w:autoSpaceDE w:val="0"/>
        <w:ind w:firstLine="540"/>
        <w:jc w:val="both"/>
        <w:rPr>
          <w:rFonts w:cs="Arial"/>
          <w:sz w:val="28"/>
          <w:szCs w:val="28"/>
        </w:rPr>
      </w:pPr>
      <w:r w:rsidRPr="00EA5E94">
        <w:rPr>
          <w:rFonts w:cs="Arial"/>
          <w:sz w:val="28"/>
          <w:szCs w:val="28"/>
        </w:rPr>
        <w:t>3.Настоящее постановление вступает в силу со дня его подписания, подлежит обнародованию.</w:t>
      </w:r>
    </w:p>
    <w:p w:rsidR="00CD4F7F" w:rsidRDefault="00CD4F7F" w:rsidP="00080579">
      <w:pPr>
        <w:autoSpaceDE w:val="0"/>
        <w:jc w:val="both"/>
        <w:rPr>
          <w:rFonts w:cs="Arial"/>
          <w:sz w:val="28"/>
          <w:szCs w:val="28"/>
        </w:rPr>
      </w:pPr>
    </w:p>
    <w:p w:rsidR="00CD4F7F" w:rsidRDefault="00CD4F7F" w:rsidP="00080579">
      <w:pPr>
        <w:autoSpaceDE w:val="0"/>
        <w:jc w:val="both"/>
        <w:rPr>
          <w:rFonts w:cs="Arial"/>
          <w:sz w:val="28"/>
          <w:szCs w:val="28"/>
        </w:rPr>
      </w:pPr>
    </w:p>
    <w:p w:rsidR="00CD4F7F" w:rsidRDefault="00CD4F7F" w:rsidP="00080579">
      <w:pPr>
        <w:autoSpaceDE w:val="0"/>
        <w:jc w:val="both"/>
        <w:rPr>
          <w:rFonts w:cs="Arial"/>
          <w:sz w:val="28"/>
          <w:szCs w:val="28"/>
        </w:rPr>
      </w:pPr>
    </w:p>
    <w:p w:rsidR="00CD4F7F" w:rsidRPr="00EA5E94" w:rsidRDefault="00CD4F7F" w:rsidP="00080579">
      <w:pPr>
        <w:autoSpaceDE w:val="0"/>
        <w:jc w:val="both"/>
        <w:rPr>
          <w:rFonts w:cs="Arial"/>
          <w:sz w:val="28"/>
          <w:szCs w:val="28"/>
        </w:rPr>
      </w:pPr>
      <w:r w:rsidRPr="00EA5E94">
        <w:rPr>
          <w:rFonts w:cs="Arial"/>
          <w:sz w:val="28"/>
          <w:szCs w:val="28"/>
        </w:rPr>
        <w:t>Глава</w:t>
      </w:r>
      <w:r>
        <w:rPr>
          <w:rFonts w:cs="Arial"/>
          <w:sz w:val="28"/>
          <w:szCs w:val="28"/>
        </w:rPr>
        <w:t xml:space="preserve"> </w:t>
      </w:r>
      <w:r w:rsidRPr="00EA5E94">
        <w:rPr>
          <w:rFonts w:cs="Arial"/>
          <w:sz w:val="28"/>
          <w:szCs w:val="28"/>
        </w:rPr>
        <w:t xml:space="preserve">сельсовета                                       </w:t>
      </w:r>
      <w:r>
        <w:rPr>
          <w:rFonts w:cs="Arial"/>
          <w:sz w:val="28"/>
          <w:szCs w:val="28"/>
        </w:rPr>
        <w:t xml:space="preserve">                          </w:t>
      </w:r>
      <w:r>
        <w:rPr>
          <w:rFonts w:cs="Arial"/>
          <w:sz w:val="28"/>
          <w:szCs w:val="28"/>
        </w:rPr>
        <w:tab/>
        <w:t xml:space="preserve">       С.Н.Николаева</w:t>
      </w:r>
    </w:p>
    <w:p w:rsidR="00CD4F7F" w:rsidRDefault="00CD4F7F" w:rsidP="00080579">
      <w:pPr>
        <w:autoSpaceDE w:val="0"/>
        <w:ind w:firstLine="540"/>
        <w:jc w:val="both"/>
        <w:rPr>
          <w:rFonts w:cs="Arial"/>
          <w:sz w:val="28"/>
          <w:szCs w:val="28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  <w:sz w:val="28"/>
          <w:szCs w:val="28"/>
        </w:rPr>
      </w:pPr>
    </w:p>
    <w:p w:rsidR="00CD4F7F" w:rsidRPr="00EA5E94" w:rsidRDefault="00CD4F7F" w:rsidP="00080579">
      <w:pPr>
        <w:autoSpaceDE w:val="0"/>
        <w:ind w:firstLine="540"/>
        <w:jc w:val="both"/>
        <w:rPr>
          <w:rFonts w:cs="Arial"/>
          <w:sz w:val="28"/>
          <w:szCs w:val="28"/>
        </w:rPr>
      </w:pPr>
    </w:p>
    <w:p w:rsidR="00CD4F7F" w:rsidRDefault="00CD4F7F" w:rsidP="0008057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CD4F7F" w:rsidRDefault="00CD4F7F" w:rsidP="0008057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D4F7F" w:rsidRDefault="00CD4F7F" w:rsidP="00080579">
      <w:pPr>
        <w:autoSpaceDE w:val="0"/>
        <w:ind w:left="6480"/>
        <w:jc w:val="right"/>
        <w:rPr>
          <w:rFonts w:cs="Arial"/>
        </w:rPr>
      </w:pPr>
      <w:r>
        <w:rPr>
          <w:rFonts w:cs="Arial"/>
        </w:rPr>
        <w:t xml:space="preserve">Молчановского сельсовета </w:t>
      </w:r>
    </w:p>
    <w:p w:rsidR="00CD4F7F" w:rsidRDefault="00CD4F7F" w:rsidP="00080579">
      <w:pPr>
        <w:autoSpaceDE w:val="0"/>
        <w:ind w:left="6480"/>
        <w:jc w:val="right"/>
        <w:rPr>
          <w:rFonts w:cs="Arial"/>
        </w:rPr>
      </w:pPr>
      <w:r>
        <w:rPr>
          <w:rFonts w:cs="Arial"/>
        </w:rPr>
        <w:t xml:space="preserve">от   01.04.2016 г.    № 15       </w:t>
      </w:r>
    </w:p>
    <w:p w:rsidR="00CD4F7F" w:rsidRDefault="00CD4F7F" w:rsidP="00080579">
      <w:pPr>
        <w:autoSpaceDE w:val="0"/>
        <w:jc w:val="right"/>
        <w:rPr>
          <w:rFonts w:cs="Arial"/>
        </w:rPr>
      </w:pPr>
    </w:p>
    <w:p w:rsidR="00CD4F7F" w:rsidRPr="0032651E" w:rsidRDefault="00CD4F7F" w:rsidP="0008057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32651E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CD4F7F" w:rsidRPr="0032651E" w:rsidRDefault="00CD4F7F" w:rsidP="0008057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32651E">
        <w:rPr>
          <w:rFonts w:ascii="Times New Roman" w:hAnsi="Times New Roman"/>
          <w:sz w:val="24"/>
          <w:szCs w:val="24"/>
        </w:rPr>
        <w:t>ИСПОЛНЕНИЯ МУНИЦИПАЛЬНОЙ ФУНКЦИИ ПО ОСУЩЕСТВЛЕНИЮ</w:t>
      </w:r>
    </w:p>
    <w:p w:rsidR="00CD4F7F" w:rsidRPr="0032651E" w:rsidRDefault="00CD4F7F" w:rsidP="0008057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32651E">
        <w:rPr>
          <w:rFonts w:ascii="Times New Roman" w:hAnsi="Times New Roman"/>
          <w:sz w:val="24"/>
          <w:szCs w:val="24"/>
        </w:rPr>
        <w:t>МУНИЦИПАЛЬНОГО ЗЕМЕЛЬНОГО КОНТРОЛЯ НА ТЕРРИТОРИИ</w:t>
      </w:r>
    </w:p>
    <w:p w:rsidR="00CD4F7F" w:rsidRDefault="00CD4F7F" w:rsidP="0008057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МОЛЧАНОСКОГО</w:t>
      </w:r>
      <w:r w:rsidRPr="0032651E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CD4F7F" w:rsidRDefault="00CD4F7F" w:rsidP="000805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D4F7F" w:rsidRDefault="00CD4F7F" w:rsidP="000805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регламент исполнения муниципальной функции по осуществлению муниципального земельного контроля на территории Молчановского  сельсовета  (далее - Административный регламент) разработан в целях повышения качества и эффективности проверок использования и охраны земель, проводимых специалистом администрации Молчановского сельсовета, уполномоченным главой Молчановского сельсовета, защиты прав участников земельных отношений, определяет сроки и последовательность действий при осуществлении полномочий по муниципальному земельному контролю.</w:t>
      </w: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Исполнителем муниципальной функции </w:t>
      </w:r>
      <w:r>
        <w:rPr>
          <w:rFonts w:ascii="Times New Roman" w:hAnsi="Times New Roman"/>
          <w:sz w:val="24"/>
          <w:szCs w:val="24"/>
        </w:rPr>
        <w:t>является администрация Молчановского сельсовета  (далее по тексту - администрация), являющаяся органом муниципального земельного контроля. Муниципальный земельный контроль осуществляет уполномоченное должностное лицо Молчановского сельсовета  (далее - муниципальный инспектор).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Уполномоченное должностное лицо, осуществляющее муниципальный земельный контроль, назначается распорядительным актом администрации.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функции муниципального земельного контроля уполномоченное должностное лицо взаимодействуют с: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Управлением Федеральной службы государственной регистрации, кадастра и картографии по Волгоградской области и его территориальными подразделениями;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природоохранными, правоохранительными и другими территориальными органами исполнительной власти Российской Федерации и Амурской области, осуществляющими деятельность на территории Мазановского района;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отделом по управлению муниципальным имуществом администрации Мазановского района;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предприятиями, учреждениями, организациями и общественными объединениями, а также гражданами.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1.3.  Перечень нормативных правовых актов, регулирующих исполнение муниципальной функции</w:t>
      </w:r>
    </w:p>
    <w:p w:rsidR="00CD4F7F" w:rsidRDefault="00CD4F7F" w:rsidP="00080579">
      <w:pPr>
        <w:pStyle w:val="NormalWeb"/>
        <w:shd w:val="clear" w:color="auto" w:fill="FFFFFF"/>
        <w:spacing w:before="0" w:beforeAutospacing="0" w:after="0" w:afterAutospacing="0" w:line="280" w:lineRule="atLeast"/>
        <w:ind w:firstLine="540"/>
        <w:jc w:val="both"/>
        <w:rPr>
          <w:b/>
          <w:color w:val="404040"/>
        </w:rPr>
      </w:pPr>
      <w:r>
        <w:rPr>
          <w:color w:val="000000"/>
        </w:rPr>
        <w:t xml:space="preserve">Настоящий Административный регламент разработан в соответствии Земельным  кодексом Российской Федерации   (далее - ЗК РФ), </w:t>
      </w:r>
      <w:hyperlink r:id="rId7" w:history="1">
        <w:r>
          <w:rPr>
            <w:rStyle w:val="Hyperlink"/>
          </w:rPr>
          <w:t>Кодексом</w:t>
        </w:r>
      </w:hyperlink>
      <w:r>
        <w:rPr>
          <w:color w:val="000000"/>
        </w:rPr>
        <w:t xml:space="preserve"> Российской Федерации об административных правонарушениях   (далее - КоАП РФ), Градостроительным </w:t>
      </w:r>
      <w:hyperlink r:id="rId8" w:history="1">
        <w:r>
          <w:rPr>
            <w:rStyle w:val="Hyperlink"/>
          </w:rPr>
          <w:t>кодексом</w:t>
        </w:r>
      </w:hyperlink>
      <w:r>
        <w:rPr>
          <w:color w:val="000000"/>
        </w:rPr>
        <w:t xml:space="preserve"> Российской Федерации, </w:t>
      </w:r>
      <w:r w:rsidRPr="00D5259C">
        <w:rPr>
          <w:color w:val="000000"/>
        </w:rPr>
        <w:t xml:space="preserve">Федеральным </w:t>
      </w:r>
      <w:hyperlink r:id="rId9" w:history="1">
        <w:r w:rsidRPr="00D5259C">
          <w:rPr>
            <w:rStyle w:val="Hyperlink"/>
          </w:rPr>
          <w:t>законом</w:t>
        </w:r>
      </w:hyperlink>
      <w:r w:rsidRPr="00D5259C">
        <w:rPr>
          <w:color w:val="000000"/>
        </w:rPr>
        <w:t xml:space="preserve"> от 25.10.2001 N 137-ФЗ "О введении в действие Земельного кодекса Российской Федерации", </w:t>
      </w:r>
      <w:r w:rsidRPr="00A41B2C">
        <w:t xml:space="preserve">Федеральным </w:t>
      </w:r>
      <w:hyperlink r:id="rId10" w:history="1">
        <w:r w:rsidRPr="00A41B2C">
          <w:rPr>
            <w:rStyle w:val="Hyperlink"/>
          </w:rPr>
          <w:t>законом</w:t>
        </w:r>
      </w:hyperlink>
      <w:r w:rsidRPr="00A41B2C">
        <w:rPr>
          <w:color w:val="000000"/>
        </w:rPr>
        <w:t xml:space="preserve">  от 29.12.2004 N 191-ФЗ "О введении в действие Градостроительного кодекса Российской Федерации", </w:t>
      </w:r>
      <w:r w:rsidRPr="00A41B2C">
        <w:t xml:space="preserve">Федеральным </w:t>
      </w:r>
      <w:hyperlink r:id="rId11" w:history="1">
        <w:r w:rsidRPr="00A41B2C">
          <w:rPr>
            <w:rStyle w:val="Hyperlink"/>
            <w:color w:val="auto"/>
          </w:rPr>
          <w:t>законом</w:t>
        </w:r>
      </w:hyperlink>
      <w:r w:rsidRPr="00A41B2C">
        <w:t xml:space="preserve"> от 24.07.2002 N 101-ФЗ "Об обороте земель сельскохозяйственного назначения",</w:t>
      </w:r>
      <w:r>
        <w:rPr>
          <w:color w:val="000000"/>
        </w:rPr>
        <w:t xml:space="preserve"> Федеральным </w:t>
      </w:r>
      <w:hyperlink r:id="rId12" w:history="1">
        <w:r>
          <w:rPr>
            <w:rStyle w:val="Hyperlink"/>
          </w:rPr>
          <w:t>законом</w:t>
        </w:r>
      </w:hyperlink>
      <w:r>
        <w:rPr>
          <w:color w:val="00000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rStyle w:val="Hyperlink"/>
          </w:rPr>
          <w:t>законом</w:t>
        </w:r>
      </w:hyperlink>
      <w:r>
        <w:rPr>
          <w:color w:val="000000"/>
        </w:rPr>
        <w:t xml:space="preserve"> от 28.12.2008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Приказом Минэкономразвития РФ от 30.04.2009 №141 «О реализации положений Федерального закона « О защите прав юридических лиц и индивидуальных предпринимателей при осуществлении государственного контроля (надзора) и муниципального контроля.», Приказом Минэкономразвития РФ от 30.09.2011 N 532 "О внесении изменений в Приказ Минэкономразвития России от 30 апреля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</w:rPr>
          <w:t>2009 г</w:t>
        </w:r>
      </w:smartTag>
      <w:r>
        <w:rPr>
          <w:color w:val="000000"/>
        </w:rPr>
        <w:t xml:space="preserve">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 </w:t>
      </w:r>
      <w:hyperlink r:id="rId14" w:history="1">
        <w:r w:rsidRPr="00A94C38">
          <w:rPr>
            <w:rStyle w:val="Hyperlink"/>
            <w:color w:val="auto"/>
            <w:u w:val="none"/>
          </w:rPr>
          <w:t>Уставом</w:t>
        </w:r>
      </w:hyperlink>
      <w:r w:rsidRPr="00A94C38">
        <w:t xml:space="preserve"> </w:t>
      </w:r>
      <w:r>
        <w:t xml:space="preserve">Молчановского сельсовета, </w:t>
      </w:r>
      <w:r w:rsidRPr="009F778E">
        <w:t>Положением о</w:t>
      </w:r>
      <w:r>
        <w:t>б</w:t>
      </w:r>
      <w:r w:rsidRPr="009F778E">
        <w:t xml:space="preserve"> </w:t>
      </w:r>
      <w:r w:rsidRPr="004A457F">
        <w:t>осуществлении</w:t>
      </w:r>
      <w:r w:rsidRPr="009F778E">
        <w:t xml:space="preserve"> муниципально</w:t>
      </w:r>
      <w:r>
        <w:t>го</w:t>
      </w:r>
      <w:r w:rsidRPr="009F778E">
        <w:t xml:space="preserve"> земельно</w:t>
      </w:r>
      <w:r>
        <w:t>го</w:t>
      </w:r>
      <w:r w:rsidRPr="009F778E">
        <w:t xml:space="preserve"> контрол</w:t>
      </w:r>
      <w:r>
        <w:t>я</w:t>
      </w:r>
      <w:r w:rsidRPr="009F778E">
        <w:t xml:space="preserve"> на терри</w:t>
      </w:r>
      <w:r>
        <w:t>тории Молчановского сельсовета</w:t>
      </w:r>
      <w:r w:rsidRPr="009F778E">
        <w:t xml:space="preserve">, утвержденного решением сельского совета народных депутатов </w:t>
      </w:r>
      <w:r>
        <w:t>Молчановского</w:t>
      </w:r>
      <w:r w:rsidRPr="009F778E">
        <w:t xml:space="preserve"> сельсовета</w:t>
      </w:r>
      <w:r>
        <w:t xml:space="preserve">  </w:t>
      </w:r>
      <w:r w:rsidRPr="00BE12A7">
        <w:rPr>
          <w:b/>
          <w:color w:val="404040"/>
        </w:rPr>
        <w:t xml:space="preserve">от </w:t>
      </w:r>
      <w:r>
        <w:t>21.07.2014</w:t>
      </w:r>
      <w:r w:rsidRPr="00BE12A7">
        <w:t xml:space="preserve"> </w:t>
      </w:r>
      <w:r w:rsidRPr="00BE12A7">
        <w:rPr>
          <w:b/>
          <w:color w:val="404040"/>
        </w:rPr>
        <w:t>г. №</w:t>
      </w:r>
      <w:r>
        <w:t xml:space="preserve"> 86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1.4.Настоящий Административный регламент применяется в отношении физических лиц, а также юридических лиц и индивидуальных предпринимателей </w:t>
      </w:r>
      <w:r>
        <w:rPr>
          <w:rFonts w:ascii="Times New Roman" w:hAnsi="Times New Roman"/>
          <w:sz w:val="24"/>
          <w:szCs w:val="24"/>
        </w:rPr>
        <w:t xml:space="preserve">в части, не противоречащей порядку проведения проверок юридических лиц и индивидуальных предпринимателей при осуществлении муниципального контроля, установленному действующим законодательством. </w:t>
      </w:r>
    </w:p>
    <w:p w:rsidR="00CD4F7F" w:rsidRDefault="00CD4F7F" w:rsidP="00080579">
      <w:pPr>
        <w:autoSpaceDE w:val="0"/>
        <w:ind w:firstLine="540"/>
        <w:jc w:val="both"/>
        <w:rPr>
          <w:rFonts w:cs="Arial"/>
          <w:b/>
        </w:rPr>
      </w:pPr>
      <w:r>
        <w:rPr>
          <w:rFonts w:cs="Arial"/>
          <w:b/>
        </w:rPr>
        <w:t>1.5.Права и обязанности должностного лица при осуществлении муниципального земельного контроля: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  <w:b/>
        </w:rPr>
        <w:t xml:space="preserve"> </w:t>
      </w:r>
      <w:r>
        <w:rPr>
          <w:rFonts w:cs="Arial"/>
        </w:rPr>
        <w:t>Муниципальный инспектор по контролю за использованием земель при проведении мероприятий по контролю обязан:</w:t>
      </w:r>
    </w:p>
    <w:p w:rsidR="00CD4F7F" w:rsidRDefault="00CD4F7F" w:rsidP="008072CF">
      <w:pPr>
        <w:ind w:firstLine="708"/>
        <w:jc w:val="both"/>
      </w:pPr>
      <w: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соответствии с возлагаемыми полномочиями, требований,  установленных муниципальными правовыми актами;</w:t>
      </w:r>
    </w:p>
    <w:p w:rsidR="00CD4F7F" w:rsidRDefault="00CD4F7F" w:rsidP="00080579">
      <w:pPr>
        <w:jc w:val="both"/>
      </w:pPr>
      <w:r>
        <w:t xml:space="preserve"> </w:t>
      </w:r>
      <w:r>
        <w:tab/>
        <w:t>б) соблюдать законодательство Российской Федерации, права и законные интересы юридических лиц, индивидуальных предпринимателей и физических лиц;</w:t>
      </w:r>
    </w:p>
    <w:p w:rsidR="00CD4F7F" w:rsidRDefault="00CD4F7F" w:rsidP="00080579">
      <w:pPr>
        <w:jc w:val="both"/>
      </w:pPr>
      <w:r>
        <w:t xml:space="preserve"> </w:t>
      </w:r>
      <w:r>
        <w:tab/>
        <w:t>в) не препятствовать представителям юридического лица, индивидуального предпринимателя или физического лица присутствовать при проведении мероприятия по контролю, давать разъяснения по вопросам, относящимся к предмету проверки;</w:t>
      </w:r>
    </w:p>
    <w:p w:rsidR="00CD4F7F" w:rsidRDefault="00CD4F7F" w:rsidP="00080579">
      <w:pPr>
        <w:jc w:val="both"/>
      </w:pPr>
      <w:r>
        <w:t xml:space="preserve"> </w:t>
      </w:r>
      <w:r>
        <w:tab/>
        <w:t>г) предоставлять должностным лицам юридического лица или индивидуальным предпринимателям или физическим лицам, либо их представителям, присутствующим при проведении мероприятия по контролю, относящуюся к предмету проверки необходимую информацию;</w:t>
      </w:r>
    </w:p>
    <w:p w:rsidR="00CD4F7F" w:rsidRDefault="00CD4F7F" w:rsidP="008072CF">
      <w:pPr>
        <w:ind w:firstLine="708"/>
        <w:jc w:val="both"/>
      </w:pPr>
      <w:r>
        <w:t>д) знакомить должностных лиц юридического лица, индивидуального предпринимателя или физического лица, либо их представителей с результатами мероприятий по контролю;</w:t>
      </w:r>
    </w:p>
    <w:p w:rsidR="00CD4F7F" w:rsidRDefault="00CD4F7F" w:rsidP="00080579">
      <w:pPr>
        <w:jc w:val="both"/>
      </w:pPr>
      <w:r>
        <w:t xml:space="preserve"> </w:t>
      </w:r>
      <w:r>
        <w:tab/>
        <w:t>е) доказывать законность своих действий при их обжаловании юридическими лицами, индивидуальными предпринимателями и физическими лицами в порядке, установленном законодательством Российской Федерации.</w:t>
      </w:r>
    </w:p>
    <w:p w:rsidR="00CD4F7F" w:rsidRDefault="00CD4F7F" w:rsidP="00080579">
      <w:pPr>
        <w:jc w:val="both"/>
      </w:pPr>
      <w:r>
        <w:t xml:space="preserve">   </w:t>
      </w:r>
      <w:r>
        <w:tab/>
        <w:t>Муниципальный инспектор по использованию земель, при выполнении возложенных на него обязанностей, имеет право:</w:t>
      </w:r>
    </w:p>
    <w:p w:rsidR="00CD4F7F" w:rsidRDefault="00CD4F7F" w:rsidP="00080579">
      <w:pPr>
        <w:jc w:val="both"/>
      </w:pPr>
      <w:r>
        <w:t xml:space="preserve"> </w:t>
      </w:r>
      <w:r>
        <w:tab/>
        <w:t>а)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участки, находящиеся в собственности, постоянном (бессрочном) пользовании, пожизненно наследуемом владении, безвозмездном срочном пользовании, аренде и субаренде;</w:t>
      </w:r>
    </w:p>
    <w:p w:rsidR="00CD4F7F" w:rsidRDefault="00CD4F7F" w:rsidP="00080579">
      <w:pPr>
        <w:jc w:val="both"/>
      </w:pPr>
      <w:r>
        <w:t xml:space="preserve"> </w:t>
      </w:r>
      <w:r>
        <w:tab/>
        <w:t>б) привлекать в установленном порядке специалистов для проведения обследования (экспертиз) земельных участков;</w:t>
      </w:r>
    </w:p>
    <w:p w:rsidR="00CD4F7F" w:rsidRDefault="00CD4F7F" w:rsidP="00080579">
      <w:pPr>
        <w:jc w:val="both"/>
      </w:pPr>
      <w:r>
        <w:t xml:space="preserve"> </w:t>
      </w:r>
      <w:r>
        <w:tab/>
        <w:t>в) безвозмездно получать сведения и материалы о состоянии, использовании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CD4F7F" w:rsidRDefault="00CD4F7F" w:rsidP="00080579">
      <w:pPr>
        <w:jc w:val="both"/>
      </w:pPr>
      <w:r>
        <w:t xml:space="preserve"> </w:t>
      </w:r>
      <w:r>
        <w:tab/>
        <w:t>г)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порядке, установленном правовыми актами органов местного самоуправления Молчановского сельсовета , настоящим Регламентом;</w:t>
      </w:r>
    </w:p>
    <w:p w:rsidR="00CD4F7F" w:rsidRDefault="00CD4F7F" w:rsidP="00080579">
      <w:pPr>
        <w:jc w:val="both"/>
      </w:pPr>
      <w:r>
        <w:t xml:space="preserve"> </w:t>
      </w:r>
      <w:r>
        <w:tab/>
        <w:t>д) составлять по результатам проверок акты проверок соблюдения земельного законодательства с обязательным ознакомлением с ними собственников, владельцев, пользователей, арендаторов земельных участков;</w:t>
      </w:r>
    </w:p>
    <w:p w:rsidR="00CD4F7F" w:rsidRDefault="00CD4F7F" w:rsidP="00080579">
      <w:pPr>
        <w:jc w:val="both"/>
      </w:pPr>
      <w:r>
        <w:t xml:space="preserve"> </w:t>
      </w:r>
      <w:r>
        <w:tab/>
        <w:t>е) получать письменные объяснения от лиц, осуществляющих землепользование и допустивших нарушения земельного законодательства при согласии данных лиц;</w:t>
      </w:r>
    </w:p>
    <w:p w:rsidR="00CD4F7F" w:rsidRDefault="00CD4F7F" w:rsidP="00080579">
      <w:pPr>
        <w:jc w:val="both"/>
      </w:pPr>
      <w:r>
        <w:t xml:space="preserve"> </w:t>
      </w:r>
      <w:r>
        <w:tab/>
        <w:t>ж) обращаться в органы внутренних дел за содействием в предотвращении или пресечении действий, препятствующих осуществлению муниципальным инспектором по использованию земель законной деятельности, а также в установлении личности граждан, виновных в нарушении земельного законодательства;</w:t>
      </w:r>
    </w:p>
    <w:p w:rsidR="00CD4F7F" w:rsidRDefault="00CD4F7F" w:rsidP="00080579">
      <w:pPr>
        <w:jc w:val="both"/>
      </w:pPr>
      <w:r>
        <w:t xml:space="preserve"> </w:t>
      </w:r>
      <w:r>
        <w:tab/>
        <w:t>з) направлять в соответствующие органы материалы о нарушениях земельного законодательства для рассмотрения вопроса о привлечении виновных лиц к ответственности;</w:t>
      </w:r>
    </w:p>
    <w:p w:rsidR="00CD4F7F" w:rsidRDefault="00CD4F7F" w:rsidP="00080579">
      <w:pPr>
        <w:jc w:val="both"/>
      </w:pPr>
      <w:r>
        <w:t xml:space="preserve"> </w:t>
      </w:r>
      <w:r>
        <w:tab/>
        <w:t>и) направлять в соответствующие органы материалы о принудительном прекращении права на земельные участки ввиду их ненадлежащего использования в случаях, предусмотренных земельным законодательством.</w:t>
      </w:r>
    </w:p>
    <w:p w:rsidR="00CD4F7F" w:rsidRDefault="00CD4F7F" w:rsidP="00080579">
      <w:pPr>
        <w:jc w:val="both"/>
      </w:pPr>
      <w:r>
        <w:t xml:space="preserve"> </w:t>
      </w:r>
      <w:r>
        <w:tab/>
        <w:t>к) принимать иные меры к выявлению, пресечению и предотвращению нарушений действующего законодательства в области земельных правоотношений;</w:t>
      </w:r>
    </w:p>
    <w:p w:rsidR="00CD4F7F" w:rsidRDefault="00CD4F7F" w:rsidP="00080579">
      <w:pPr>
        <w:jc w:val="both"/>
      </w:pPr>
      <w:r>
        <w:t xml:space="preserve"> </w:t>
      </w:r>
      <w:r>
        <w:tab/>
        <w:t>л) в качестве представителя уполномоченного органа, осуществляющего муниципальный земельный контроль, совместно со службой судебных приставов-исполнителей участвовать в мероприятиях по демонтажу незаконных построек, занимающих земельные участки;</w:t>
      </w:r>
    </w:p>
    <w:p w:rsidR="00CD4F7F" w:rsidRDefault="00CD4F7F" w:rsidP="00080579">
      <w:pPr>
        <w:jc w:val="both"/>
      </w:pPr>
      <w:r>
        <w:t xml:space="preserve"> </w:t>
      </w:r>
      <w:r>
        <w:tab/>
        <w:t>м) проводить разъяснительно-профилактическую работу по устранению обстоятельств, способствующих наличию правонарушений в сфере земельных правоотношений.</w:t>
      </w:r>
    </w:p>
    <w:p w:rsidR="00CD4F7F" w:rsidRDefault="00CD4F7F" w:rsidP="00080579">
      <w:pPr>
        <w:jc w:val="both"/>
      </w:pPr>
    </w:p>
    <w:p w:rsidR="00CD4F7F" w:rsidRDefault="00CD4F7F" w:rsidP="00080579">
      <w:pPr>
        <w:jc w:val="both"/>
        <w:rPr>
          <w:b/>
        </w:rPr>
      </w:pPr>
      <w:r>
        <w:rPr>
          <w:b/>
        </w:rPr>
        <w:t xml:space="preserve">1.6.  Права и обязанности  лиц, в отношении которых проводится проверка </w:t>
      </w:r>
    </w:p>
    <w:p w:rsidR="00CD4F7F" w:rsidRDefault="00CD4F7F" w:rsidP="00080579">
      <w:pPr>
        <w:jc w:val="both"/>
      </w:pPr>
    </w:p>
    <w:p w:rsidR="00CD4F7F" w:rsidRDefault="00CD4F7F" w:rsidP="00080579">
      <w:pPr>
        <w:jc w:val="both"/>
      </w:pPr>
      <w:r>
        <w:t xml:space="preserve">  Лица, в отношении которых проводится проверка, имеют право:</w:t>
      </w:r>
    </w:p>
    <w:p w:rsidR="00CD4F7F" w:rsidRDefault="00CD4F7F" w:rsidP="008072CF">
      <w:pPr>
        <w:ind w:firstLine="708"/>
        <w:jc w:val="both"/>
      </w:pPr>
      <w:r>
        <w:t>а) присутствовать при проведении мероприятий по осуществлению муниципального земельного контроля (проверок), представлять объяснения по вопросам, относящимся к предмету проверки;</w:t>
      </w:r>
    </w:p>
    <w:p w:rsidR="00CD4F7F" w:rsidRDefault="00CD4F7F" w:rsidP="008072CF">
      <w:pPr>
        <w:ind w:firstLine="708"/>
        <w:jc w:val="both"/>
      </w:pPr>
      <w:r>
        <w:t>б) знакомиться с актами проверок, письменно выражать согласие или несогласие с фактами, отраженными в акте проверки, а также с действиями лиц, осуществляющих земельный контроль (проводящих проверку);</w:t>
      </w:r>
    </w:p>
    <w:p w:rsidR="00CD4F7F" w:rsidRDefault="00CD4F7F" w:rsidP="008072CF">
      <w:pPr>
        <w:ind w:firstLine="708"/>
        <w:jc w:val="both"/>
      </w:pPr>
      <w:r>
        <w:t>в) обжаловать действия (бездействие) лиц, осуществляющих земельный контроль (проводящих проверки), в порядке, установленном действующим законодательством Российской Федерации.</w:t>
      </w:r>
    </w:p>
    <w:p w:rsidR="00CD4F7F" w:rsidRDefault="00CD4F7F" w:rsidP="00080579">
      <w:pPr>
        <w:jc w:val="both"/>
      </w:pPr>
    </w:p>
    <w:p w:rsidR="00CD4F7F" w:rsidRDefault="00CD4F7F" w:rsidP="00080579">
      <w:pPr>
        <w:jc w:val="both"/>
      </w:pPr>
      <w:r>
        <w:t xml:space="preserve"> Лица, в отношении которых проводится проверка, обязаны:</w:t>
      </w:r>
    </w:p>
    <w:p w:rsidR="00CD4F7F" w:rsidRDefault="00CD4F7F" w:rsidP="0008057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 xml:space="preserve">1.7. </w:t>
      </w:r>
      <w:r>
        <w:rPr>
          <w:rFonts w:cs="Arial"/>
          <w:b/>
        </w:rPr>
        <w:t>Результатом исполнения функции</w:t>
      </w:r>
      <w:r>
        <w:rPr>
          <w:rFonts w:cs="Arial"/>
        </w:rPr>
        <w:t xml:space="preserve"> является выявление признаков нарушения физическими лицами требований земельного законодательства, признаков нарушения юридическими лицами и индивидуальными предпринимателями муниципальных правовых актов, регулирующих земельные отношения на территории </w:t>
      </w:r>
      <w:r>
        <w:t>Молчановского</w:t>
      </w:r>
      <w:r>
        <w:rPr>
          <w:rFonts w:cs="Arial"/>
        </w:rPr>
        <w:t xml:space="preserve"> сельсовета, или установление отсутствия таких признаков.</w:t>
      </w:r>
    </w:p>
    <w:p w:rsidR="00CD4F7F" w:rsidRDefault="00CD4F7F" w:rsidP="00080579">
      <w:pPr>
        <w:autoSpaceDE w:val="0"/>
        <w:ind w:firstLine="540"/>
        <w:jc w:val="both"/>
      </w:pPr>
      <w:r>
        <w:t>При обнаружении достаточных фактов, указывающих на административное правонарушение, материалы направляются в уполномоченные органы для рассмотрения и принятия административных мер.</w:t>
      </w:r>
    </w:p>
    <w:p w:rsidR="00CD4F7F" w:rsidRDefault="00CD4F7F" w:rsidP="00080579">
      <w:pPr>
        <w:autoSpaceDE w:val="0"/>
        <w:jc w:val="both"/>
        <w:rPr>
          <w:rFonts w:cs="Arial"/>
        </w:rPr>
      </w:pPr>
    </w:p>
    <w:p w:rsidR="00CD4F7F" w:rsidRDefault="00CD4F7F" w:rsidP="00080579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Требования к порядку исполнения муниципальной функции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7C2E36">
        <w:rPr>
          <w:rFonts w:ascii="Times New Roman" w:hAnsi="Times New Roman"/>
          <w:sz w:val="24"/>
          <w:szCs w:val="24"/>
        </w:rPr>
        <w:t xml:space="preserve"> 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 местного самоуправление,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содержится в Приложении 1 к административному регламенту.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7C2E36">
        <w:rPr>
          <w:rFonts w:ascii="Times New Roman" w:hAnsi="Times New Roman"/>
          <w:sz w:val="24"/>
          <w:szCs w:val="24"/>
        </w:rPr>
        <w:t>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CD4F7F" w:rsidRPr="007C2E36" w:rsidRDefault="00CD4F7F" w:rsidP="00080579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 xml:space="preserve">на информационных стендах, расположенных в Администрации </w:t>
      </w:r>
      <w:r>
        <w:rPr>
          <w:rFonts w:ascii="Times New Roman" w:hAnsi="Times New Roman"/>
          <w:sz w:val="24"/>
          <w:szCs w:val="24"/>
        </w:rPr>
        <w:t>Молчановского</w:t>
      </w:r>
      <w:r w:rsidRPr="007C2E36">
        <w:rPr>
          <w:rFonts w:ascii="Times New Roman" w:hAnsi="Times New Roman"/>
          <w:sz w:val="24"/>
          <w:szCs w:val="24"/>
        </w:rPr>
        <w:t xml:space="preserve"> сельсовета  (далее также – ОМСУ) по адресу: </w:t>
      </w:r>
      <w:r>
        <w:rPr>
          <w:rFonts w:ascii="Times New Roman" w:hAnsi="Times New Roman"/>
          <w:sz w:val="24"/>
          <w:szCs w:val="24"/>
        </w:rPr>
        <w:t xml:space="preserve">676544, </w:t>
      </w:r>
      <w:r w:rsidRPr="007C2E36">
        <w:rPr>
          <w:rFonts w:ascii="Times New Roman" w:hAnsi="Times New Roman"/>
          <w:sz w:val="24"/>
          <w:szCs w:val="24"/>
        </w:rPr>
        <w:t>Амурская область, Мазановский район, с.</w:t>
      </w:r>
      <w:r>
        <w:rPr>
          <w:rFonts w:ascii="Times New Roman" w:hAnsi="Times New Roman"/>
          <w:sz w:val="24"/>
          <w:szCs w:val="24"/>
        </w:rPr>
        <w:t>Молчаново</w:t>
      </w:r>
      <w:r w:rsidRPr="007C2E36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Центральная</w:t>
      </w:r>
      <w:r w:rsidRPr="007C2E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38</w:t>
      </w:r>
      <w:r w:rsidRPr="007C2E36">
        <w:rPr>
          <w:rFonts w:ascii="Times New Roman" w:hAnsi="Times New Roman"/>
          <w:sz w:val="24"/>
          <w:szCs w:val="24"/>
        </w:rPr>
        <w:t xml:space="preserve"> </w:t>
      </w:r>
    </w:p>
    <w:p w:rsidR="00CD4F7F" w:rsidRPr="007C2E36" w:rsidRDefault="00CD4F7F" w:rsidP="00080579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CD4F7F" w:rsidRPr="007C2E36" w:rsidRDefault="00CD4F7F" w:rsidP="00080579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 xml:space="preserve">- на официальном информационном портале </w:t>
      </w:r>
      <w:r w:rsidRPr="007C2E36">
        <w:rPr>
          <w:rFonts w:ascii="Times New Roman" w:hAnsi="Times New Roman"/>
          <w:i/>
          <w:iCs/>
          <w:sz w:val="24"/>
          <w:szCs w:val="24"/>
        </w:rPr>
        <w:t>администрации Мазановского района,   (далее также – ОМСУ)</w:t>
      </w:r>
      <w:r w:rsidRPr="007C2E36">
        <w:rPr>
          <w:rFonts w:ascii="Times New Roman" w:hAnsi="Times New Roman"/>
          <w:sz w:val="24"/>
          <w:szCs w:val="24"/>
        </w:rPr>
        <w:t>: /mazadm.ru</w:t>
      </w:r>
    </w:p>
    <w:p w:rsidR="00CD4F7F" w:rsidRPr="007C2E36" w:rsidRDefault="00CD4F7F" w:rsidP="0008057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 xml:space="preserve">- на сайте региональной информационной системы "Портал государственных и муниципальных услуг (функций) Амурской области": http://www.gu.amurobl.ru/; </w:t>
      </w:r>
    </w:p>
    <w:p w:rsidR="00CD4F7F" w:rsidRPr="007C2E36" w:rsidRDefault="00CD4F7F" w:rsidP="0008057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- в государственной информационной системе "Единый портал государственных и муниципальных услуг (функций)": http://www.gosuslugi.ru/;</w:t>
      </w:r>
    </w:p>
    <w:p w:rsidR="00CD4F7F" w:rsidRPr="007C2E36" w:rsidRDefault="00CD4F7F" w:rsidP="00080579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на аппаратно-программных комплексах – Интернет-киоск.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7C2E36">
        <w:rPr>
          <w:rFonts w:ascii="Times New Roman" w:hAnsi="Times New Roman"/>
          <w:sz w:val="24"/>
          <w:szCs w:val="24"/>
        </w:rPr>
        <w:t>. Информацию о порядке предоставления муниципальной услуги, а также сведения о ходе предоставления муниципальной услуги  можно получить: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 xml:space="preserve">посредством телефонной связи по номеру ОМСУ 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 xml:space="preserve">при личном обращении в ОМСУ 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 xml:space="preserve">при письменном обращении в ОМСУ 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путем публичного информирования.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7C2E36">
        <w:rPr>
          <w:rFonts w:ascii="Times New Roman" w:hAnsi="Times New Roman"/>
          <w:sz w:val="24"/>
          <w:szCs w:val="24"/>
        </w:rPr>
        <w:t>. Информация о порядке предоставления муниципальной услуги должна содержать: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сведения о порядке получения муниципальной услуги;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категории получателей муниципальной услуги;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 xml:space="preserve">адрес места приема документов ОМСУ для предоставления муниципальной услуги, режим работы ОМСУ 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порядок передачи результата заявителю;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ОМСУ в соответствии с должностными инструкциями.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При ответах на телефонные звонки и личные обращения сотрудники ОМСУ,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В случае если для подготовки ответа на устное обращение требуется более продолжительное время, сотрудник ОМСУ,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ОМСУ, принявший телефонный звонок, разъясняет заявителю право обратиться с письменным обращением в ОМСУ и требования к оформлению обращения.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Ответ на письменное обращение направляется заявителю в течение 5 рабочих со дня регистрации обращения в ОМСУ.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«Вестник органов местного самоуправления Мазановского района» на официальном сайте ОМСУ.</w:t>
      </w:r>
    </w:p>
    <w:p w:rsidR="00CD4F7F" w:rsidRPr="007C2E36" w:rsidRDefault="00CD4F7F" w:rsidP="000805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C2E36">
        <w:rPr>
          <w:rFonts w:ascii="Times New Roman" w:hAnsi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 ОМСУ.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F72A3D">
      <w:pPr>
        <w:rPr>
          <w:lang w:eastAsia="fa-IR" w:bidi="fa-IR"/>
        </w:rPr>
      </w:pPr>
    </w:p>
    <w:p w:rsidR="00CD4F7F" w:rsidRPr="00F72A3D" w:rsidRDefault="00CD4F7F" w:rsidP="00F72A3D">
      <w:pPr>
        <w:rPr>
          <w:lang w:eastAsia="fa-IR" w:bidi="fa-IR"/>
        </w:rPr>
      </w:pPr>
    </w:p>
    <w:p w:rsidR="00CD4F7F" w:rsidRDefault="00CD4F7F" w:rsidP="000805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</w:t>
      </w:r>
    </w:p>
    <w:p w:rsidR="00CD4F7F" w:rsidRDefault="00CD4F7F" w:rsidP="000805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CD4F7F" w:rsidRDefault="00CD4F7F" w:rsidP="000805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CD4F7F" w:rsidRDefault="00CD4F7F" w:rsidP="000805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CD4F7F" w:rsidRDefault="00CD4F7F" w:rsidP="00080579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Состав административных процедур</w:t>
      </w:r>
    </w:p>
    <w:p w:rsidR="00CD4F7F" w:rsidRDefault="00CD4F7F" w:rsidP="0008057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Исполнение муниципальной функции включает в себя следующие административные процедуры: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планирование проведения проверок;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подготовка к проведению проверки;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уведомление заинтересованных лиц о проведении проверки;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проведение проверки;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составление акта проверки, направление материалов проверки в уполномоченные органы для рассмотрения и принятия административных мер;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контроль за устранением выявленных нарушений законодательства;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сведения о должностном  лице, ответственном за выполнение муниципальной функции.</w:t>
      </w:r>
    </w:p>
    <w:p w:rsidR="00CD4F7F" w:rsidRDefault="00CD4F7F" w:rsidP="00080579">
      <w:pPr>
        <w:ind w:firstLine="510"/>
        <w:jc w:val="both"/>
        <w:rPr>
          <w:lang w:eastAsia="fa-IR" w:bidi="fa-IR"/>
        </w:rPr>
      </w:pPr>
      <w:r>
        <w:rPr>
          <w:lang w:eastAsia="fa-IR" w:bidi="fa-IR"/>
        </w:rPr>
        <w:t>Исполнение муниципальной функции осуществляется в соответствии с блок-схемой (Приложение № 1).</w:t>
      </w:r>
    </w:p>
    <w:p w:rsidR="00CD4F7F" w:rsidRDefault="00CD4F7F" w:rsidP="00080579">
      <w:pPr>
        <w:ind w:firstLine="510"/>
        <w:jc w:val="both"/>
        <w:rPr>
          <w:lang w:eastAsia="fa-IR" w:bidi="fa-IR"/>
        </w:rPr>
      </w:pP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Планирование проведения проверок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План проведения проверок в отношении физических лиц формируется в срок не позднее 1 ноября года, предшествующего году проведения плановых проверок.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В план проведения проверок физических лиц включается информация об объекте проверки (земельном участке), субъекте проверки (правообладателе земельного участка), цели проверки, сроке проведения проверки с указанием даты, времени начала и продолжительности проведения проверки, лице</w:t>
      </w:r>
      <w:r>
        <w:rPr>
          <w:rFonts w:ascii="Times New Roman" w:hAnsi="Times New Roman"/>
          <w:color w:val="C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уполномоченном на проведение проверки.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План проведения проверок утверждается главой Молчановского сельсовета Мазановского  района.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Утвержденный план проведения проверок подлежит официальному опубликованию в срок до 31 декабря года, предшествующего году проведения плановых проверок.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Порядок подготовки, согласования, утверждения и опубликования плана проведения проверок в отношении юридических лиц и индивидуальных предпринимателей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>
          <w:rPr>
            <w:rStyle w:val="Hyperlink"/>
            <w:rFonts w:ascii="Times New Roman" w:hAnsi="Times New Roman" w:cs="Arial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 Результатом исполнения административной процедуры являются утвержденные и опубликованные в установленном порядке планы проведения проверок в отношении физических лиц и юридических лиц, индивидуальных предпринимателей.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A264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Подготовка к проведению проверки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В процессе подготовки к проведению проверки муниципальным инспектором  осуществляется уточнение сведений об объекте и субъекте проверки, сбор информации, необходимой для проведения проверки, подготовка распоряжения администрации Молчановского сельсовета о проведении проверки.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Уточнение и сбор необходимой информации может осуществляться путем направления соответствующих запросов в уполномоченные органы.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3.3.3. Результатом исполнения административной процедуры является подготовка пакета документов, содержащих необходимые сведения и основания для проведения проверки.</w:t>
      </w:r>
    </w:p>
    <w:p w:rsidR="00CD4F7F" w:rsidRDefault="00CD4F7F" w:rsidP="0008057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Уведомление заинтересованных лиц о проведении проверки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О проведении плановой проверки юридическое лицо, индивидуальный предприниматель уведомляются  муниципальным инспектором не позднее чем в течение трех рабочих дней до начала ее проведения посредством направления копии распоряжения администрации Молчановского сельсовета о проведении плановой проверки заказным почтовым отправлением с уведомлением о вручении или иным доступным способом.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основания, проведения которой указаны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6" w:history="1">
        <w:r>
          <w:rPr>
            <w:rStyle w:val="Hyperlink"/>
            <w:rFonts w:ascii="Times New Roman" w:hAnsi="Times New Roman" w:cs="Arial"/>
          </w:rPr>
          <w:t>пункте 2 части 2 ст. 10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Федерального</w:t>
      </w:r>
      <w:r>
        <w:rPr>
          <w:rFonts w:ascii="Times New Roman" w:hAnsi="Times New Roman"/>
          <w:sz w:val="24"/>
          <w:szCs w:val="24"/>
        </w:rPr>
        <w:t xml:space="preserve"> закона от 26.12.2008 N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контроля", юридическое лицо, индивидуальный предприниматель уведомляются муниципальным инспектором не менее чем за двадцать четыре часа до начала ее проведения любым доступным способом.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3.4.2. Результатом исполнения административной процедуры является уведомление юридических лиц, индивидуальных предпринимателей, физических лиц о проведении проверки использования земельного участка.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E20A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Проведение проверки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Основанием для проведения проверок являются утвержденный план проведения проверок в отношении юридических лиц и индивидуальных предпринимателей, либо истечение срока исполнения юридическим лицом, индивидуальным предпринимателем,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актами, поступление в администрацию Молчановского сельсовета  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Для начала проведения мероприятий по муниципальному земельному контролю издается распоряжение администрации Молчановского сельсовета.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администрации  о проведении проверки принимается по форме, утвержденной  приказом Министерства экономического развития Российской Федерации.  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>.3. Проверки осуществляются при участии собственника, землевладельца, землепользователя или арендатора проверяемого земельного участка.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при проведении проверки собственника, землевладельца, землепользователя, арендатора земельного участка либо их уполномоченного представителя об этом делается соответствующая запись в акте проведения проверки.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3.5.4. Обследование земельных участков осуществляется путем выезда муниципального инспектора в срок, установленный распорядительным актом о проведении проверки.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3.5.5. Муниципальные инспекторы: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вручают под роспись копию распорядительного акта о проведении проверки собственнику, землевладельцу, землепользователю, арендатору земельного участка либо их уполномоченному представителю одновременно с предъявлением служебного удостоверения;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 требованию лиц, подлежащих проверке, либо их законных представителей предоставляют информацию в целях подтверждения своих полномочий, а также текст настоящего Административного регламента;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пределах своей компетенции осуществляют мероприятия, необходимые для установления факта административного правонарушения либо его отсутствия;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проводят необходимые измерительные действия, при необходимости фото- и видеосъемку;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осуществляют иные действия, не нарушающие законные права и интересы правообладателя земельного участка.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3.5.6. Осуществление муниципального земельного контроля направлено на: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соблюдение физическими и юридическими лицами установленного режима использования земельных участков в соответствии с их целевым назначением (видом разрешенного использования);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недопущение самовольного занятия земельных участков или самовольного строительства, а также уничтожения межевых знаков;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соблюдение физическими и юридическими лицами сроков освоения земельных участков;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оформление прав на земельный участок;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своевременное и качественное выполнение мероприятий по улучшению земель;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предотвращение и ликвидацию захламления, загрязнения и других процессов, вызывающих деградацию земель и приведение земельных участков в пригодное для использования состояние;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своевременный возврат земельных участков, предоставленных в аренду;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своевременное внесение землепользователями арендной платы;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выполнение требований по предотвращению уничтожения, самовольного снятия и перемещения плодородного слоя почвы;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соблюдение порядка использования и охраны земель;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использование земельных участков в процессе производства работ по благоустройству территорий;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выполнение иных требований по использованию и охране земель, установленных муниципальными правовыми актами.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3.5.7. Результатом исполнения административной процедуры является завершение проверки и внесение записи в журнал учета проверок соблюдения земельного законодательства.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3.5.8. Ответственными за выполнение указанных действий являются муниципальные инспекторы.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Составление акта проверки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3.6.1. По результатам проверки муниципальный инспектор оформляет акт проверки соблюдения требований земельного законодательства (далее - Акт проверки) в двух экземплярах по форме,  </w:t>
      </w:r>
      <w:r>
        <w:rPr>
          <w:rFonts w:ascii="Times New Roman" w:hAnsi="Times New Roman"/>
          <w:color w:val="000000"/>
          <w:sz w:val="24"/>
          <w:szCs w:val="24"/>
        </w:rPr>
        <w:t xml:space="preserve">утвержденной </w:t>
      </w:r>
      <w:hyperlink r:id="rId17" w:history="1">
        <w:r>
          <w:rPr>
            <w:rStyle w:val="Hyperlink"/>
            <w:rFonts w:ascii="Times New Roman" w:hAnsi="Times New Roman" w:cs="Arial"/>
          </w:rPr>
          <w:t>приказом</w:t>
        </w:r>
      </w:hyperlink>
      <w:r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. 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В случае выявления фактов административного правонарушения муниципальным инспектором составляется третий экземпляр Акта проверки.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 К Акту проверки прилагаются: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чертеж земельного участка;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схема обмера земельного участка и вычисление его площади;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копия распорядительного акта о проведении проверки;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документ, подтверждающий уведомление правообладателя земельного участка о проведении проверки;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случае проведения внеплановой проверки в отношении юридического лица либо индивидуального предпринимателя - согласование с органом прокуратуры проведения внеплановой проверки.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3.6.4. К акту проверки могут прилагаться предписания должностного лица об устранении выявленных нарушений и иные связанные с результатами проверки документы или их копии.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3.6.5. Муниципальные инспекторы оформляют Акт проверки по окончании проведения проверки на месте либо в течение 3 рабочих дней после ее завершения.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экземпляр Акта проверки с копиями приложений подлежит передаче руководителю, иному должностному лицу или уполномоченному представителю юридического лица, индивидуальному предпринимателю, физическому лицу или их уполномоченным представителям под расписку об ознакомлении либо об отказе в ознакомлении с Актом проверки.</w:t>
      </w:r>
    </w:p>
    <w:p w:rsidR="00CD4F7F" w:rsidRDefault="00CD4F7F" w:rsidP="00080579">
      <w:r>
        <w:t>Второй экземпляр Акта проверки хранится в архиве органа муниципального земельного контроля.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экземпляр Акта проверки, содержащего сведения о выявлении факта административного правонарушения, в течение 5 рабочих дней после проведения проверки направляется в территориальный отдел Управления Росреестра по Амурской области для рассмотрения и принятия административных мер.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физического лица,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 муниципальный инспектор в течение 3 рабочих дней с момента составления Акта направляет Акт проверки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3.6.6. В случае если проверка проходила по согласованию с органом прокуратуры, муниципальный инспектор в течение пяти рабочих дней со дня составления акта проверки направляет копию Акта проверки в соответствующий орган прокуратуры.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3.6.7. Физическое, юридическое лицо или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рабочих дней с даты получения Акта проверки, вправе представить в письменной форме возражения в отношении Акта проверки в целом или его отдельных положений. При этом проверяемые лица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земельного контроля.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3.6.8. Результатом исполнения административной процедуры является оформление Акта проверки с приложениями.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3.6.9. Ответственным за выполнение указанных действий является муниципальный инспектор, осуществивший проверку.</w:t>
      </w:r>
    </w:p>
    <w:p w:rsidR="00CD4F7F" w:rsidRDefault="00CD4F7F" w:rsidP="00080579">
      <w:pPr>
        <w:pStyle w:val="ConsPlusNormal"/>
        <w:numPr>
          <w:ilvl w:val="2"/>
          <w:numId w:val="2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исполнения процедуры - 20 рабочих дней.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3.7. Сведения о должностном  лице, ответственным за выполнение муниципальной функции.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 xml:space="preserve">Должностным  лицом, ответственным за выполнение муниципальной функции, является </w:t>
      </w:r>
      <w:r>
        <w:t xml:space="preserve">делопроизводитель по земельным вопросам администрации Молчановского сельсовета </w:t>
      </w:r>
      <w:r>
        <w:rPr>
          <w:rFonts w:cs="Arial"/>
        </w:rPr>
        <w:t xml:space="preserve"> (далее – делопроизводитель администрации).</w:t>
      </w:r>
    </w:p>
    <w:p w:rsidR="00CD4F7F" w:rsidRDefault="00CD4F7F" w:rsidP="00080579">
      <w:pPr>
        <w:autoSpaceDE w:val="0"/>
        <w:ind w:left="510"/>
        <w:jc w:val="both"/>
        <w:rPr>
          <w:rFonts w:cs="Arial"/>
        </w:rPr>
      </w:pPr>
      <w:r>
        <w:rPr>
          <w:rFonts w:cs="Arial"/>
        </w:rPr>
        <w:t>3.8. Условия,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30.06.2010г. №489 и допускается только в случае невозможности проведения плановой проверки деятельности проверяемой организации в связи с ликвидацией или реорганизацией юридического лица, индивидуального предпринимателя, а также с наступлением обстоятельств непреодолимой силы.</w:t>
      </w:r>
    </w:p>
    <w:p w:rsidR="00CD4F7F" w:rsidRDefault="00CD4F7F" w:rsidP="00080579">
      <w:pPr>
        <w:autoSpaceDE w:val="0"/>
        <w:ind w:firstLine="510"/>
        <w:jc w:val="both"/>
        <w:rPr>
          <w:rFonts w:cs="Arial"/>
        </w:rPr>
      </w:pPr>
      <w:r>
        <w:rPr>
          <w:rFonts w:cs="Arial"/>
        </w:rPr>
        <w:t>3.9. Способ фиксации результата выполнения административной процедуры (действия), в том числе в электронной форме: запись в Журнале учета проверок.</w:t>
      </w:r>
    </w:p>
    <w:p w:rsidR="00CD4F7F" w:rsidRDefault="00CD4F7F" w:rsidP="00080579">
      <w:pPr>
        <w:autoSpaceDE w:val="0"/>
        <w:jc w:val="both"/>
        <w:rPr>
          <w:rFonts w:cs="Arial"/>
        </w:rPr>
      </w:pPr>
    </w:p>
    <w:p w:rsidR="00CD4F7F" w:rsidRDefault="00CD4F7F" w:rsidP="000805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Порядок и формы контроля за исполнением</w:t>
      </w:r>
    </w:p>
    <w:p w:rsidR="00CD4F7F" w:rsidRDefault="00CD4F7F" w:rsidP="000805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функции</w:t>
      </w:r>
    </w:p>
    <w:p w:rsidR="00CD4F7F" w:rsidRDefault="00CD4F7F" w:rsidP="00080579">
      <w:pPr>
        <w:autoSpaceDE w:val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CD4F7F" w:rsidRDefault="00CD4F7F" w:rsidP="00080579">
      <w:pPr>
        <w:pStyle w:val="NoSpacing"/>
        <w:ind w:firstLine="708"/>
        <w:jc w:val="both"/>
      </w:pPr>
      <w:r>
        <w:t>4.1.Текущий контроль соблюдения последовательности действий, определенных административными процедурами, по исполнению муниципальной   функции  (далее - текущий контроль), осуществляется  главой Молчановского сельсовета</w:t>
      </w:r>
    </w:p>
    <w:p w:rsidR="00CD4F7F" w:rsidRDefault="00CD4F7F" w:rsidP="00080579">
      <w:pPr>
        <w:pStyle w:val="NoSpacing"/>
        <w:ind w:firstLine="708"/>
        <w:jc w:val="both"/>
      </w:pPr>
      <w:r>
        <w:t>4.2. Контроль полноты и качества  исполнения  муниципальной  функции включает в себя проведение плановых проверок (осуществляется на основании годовых планов работы администрации   Молчановского сельсовета и внеплановых проверок, в том числе проверок по конкретным обращениям граждан. При проверке рассматриваются все вопросы, связанные с исполнением муниципальной функции (комплексная проверка), либо отдельные вопросы (тематическая проверка).</w:t>
      </w:r>
    </w:p>
    <w:p w:rsidR="00CD4F7F" w:rsidRDefault="00CD4F7F" w:rsidP="00080579">
      <w:pPr>
        <w:pStyle w:val="NoSpacing"/>
        <w:jc w:val="both"/>
      </w:pPr>
      <w:r>
        <w:tab/>
        <w:t>Внеплановые проверки осуществляются на основании    распоряжения    главы Молчановского сельсовета.</w:t>
      </w:r>
    </w:p>
    <w:p w:rsidR="00CD4F7F" w:rsidRDefault="00CD4F7F" w:rsidP="00080579">
      <w:pPr>
        <w:pStyle w:val="NoSpacing"/>
        <w:autoSpaceDE w:val="0"/>
        <w:ind w:firstLine="708"/>
        <w:jc w:val="both"/>
        <w:rPr>
          <w:rFonts w:cs="Arial"/>
        </w:rPr>
      </w:pPr>
      <w:r>
        <w:rPr>
          <w:rFonts w:cs="Arial"/>
        </w:rPr>
        <w:t xml:space="preserve">4.3. По результатам контроля, при выявлении допущенных нарушений глава  </w:t>
      </w:r>
      <w:r>
        <w:t>Молчановского сельсовета</w:t>
      </w:r>
      <w:r>
        <w:rPr>
          <w:rFonts w:cs="Arial"/>
        </w:rPr>
        <w:t xml:space="preserve"> принимает решение об их устранении и меры по наложению дисциплинарных взысканий, а также, в случае необходимости, о подготовке предложений по изменению положений настоящего регламента.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4.4. Ежегодно в срок до 1 февраля специалист администрации представляет главе Молчановского сельсовета итоги мониторинга применения настоящего Административного регламента с предложениями (при необходимости) по внесению в них изменений.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Контроль за исполнением муниципальной функции со стороны граждан, их объединений и организаций осуществляется в порядке и формах, установленных Федеральным от 02.05.2006 N 59-ФЗ "О порядке рассмотрения обращений граждан Российской Федерации".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CD4F7F" w:rsidRDefault="00CD4F7F" w:rsidP="000805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действий (бездействия) органа, исполняющего</w:t>
      </w:r>
    </w:p>
    <w:p w:rsidR="00CD4F7F" w:rsidRDefault="00CD4F7F" w:rsidP="000805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муниципальную функцию, а также должностных лиц,</w:t>
      </w:r>
    </w:p>
    <w:p w:rsidR="00CD4F7F" w:rsidRDefault="00CD4F7F" w:rsidP="0008057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</w:t>
      </w: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Заявители имеют право на обжалование действий или бездействия должностных лиц, участвующих в исполнении данной муниципальной функции, во внесудебном и судебном порядке.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 xml:space="preserve">5.2. Действия (бездействие) и решения исполнителя (должностного лица администрации), осуществляемые (принимаемые) в ходе исполнения муниципальной функции, могут быть обжалованы главе </w:t>
      </w:r>
      <w:r>
        <w:t>Молчановского сельсовета</w:t>
      </w:r>
      <w:r>
        <w:rPr>
          <w:rFonts w:cs="Arial"/>
        </w:rPr>
        <w:t>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5.3. Обращение (жалоба) подается в письменной форме либо при личном приеме.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 xml:space="preserve">При обращении в письменной форме гражданин в обязательном порядке указывает фамилию, имя, отчество (при наличии) соответствующего должностного лица администрации </w:t>
      </w:r>
      <w:r>
        <w:t>Молчановского сельсовета</w:t>
      </w:r>
      <w:r>
        <w:rPr>
          <w:rFonts w:cs="Arial"/>
        </w:rPr>
        <w:t>, либо должность соответствующего лица, а также свои фамилию, имя, отчество (последнее - при наличии), почтовый адрес или адрес электронной почты,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 xml:space="preserve">5.4. </w:t>
      </w:r>
      <w:r>
        <w:rPr>
          <w:rFonts w:ascii="Arial" w:hAnsi="Arial" w:cs="Arial"/>
        </w:rPr>
        <w:t xml:space="preserve"> </w:t>
      </w:r>
      <w:r>
        <w:rPr>
          <w:rFonts w:cs="Arial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Arial" w:hAnsi="Arial" w:cs="Arial"/>
        </w:rPr>
        <w:t xml:space="preserve">  </w:t>
      </w:r>
      <w:r>
        <w:rPr>
          <w:rFonts w:cs="Arial"/>
        </w:rPr>
        <w:t xml:space="preserve"> Заявитель в своем обращении в обязательном порядке указывает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предмет жалобы, причину несогласия с обжалуемым решением, действием (бездействием), документы, подтверждающие изложенные обстоятельства, личную подпись, дату.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Письменное обращение может быть направлено почтовым отправлением либо передано лицу, выполняющему функции по приему и отправке корреспонденции, и подлежит обязательной регистрации в течение 3 рабочих дней, с даты поступления обращения.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5.5. Обращения заявителей, содержащие обжалование действий (бездействия) конкретных должностных лиц, не могут направляться этим лицам для рассмотрения и (или) ответа.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5.6. Обращение, содержащее вопросы, решение которых не входит в компетенцию администрации направляется в течение 7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заявителя о переадресации обращения.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5.7.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 Письменный ответ, содержащий результаты рассмотрения обращения, направляется заявителю в течение 3 рабочих дней.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5.8.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глава </w:t>
      </w:r>
      <w:r>
        <w:t xml:space="preserve">Молчановского сельсовета </w:t>
      </w:r>
      <w:r>
        <w:rPr>
          <w:rFonts w:cs="Arial"/>
        </w:rPr>
        <w:t>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 xml:space="preserve">5.9. 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лицо, глава </w:t>
      </w:r>
      <w:r>
        <w:t>Молчановского сельсовета</w:t>
      </w:r>
      <w:r>
        <w:rPr>
          <w:rFonts w:cs="Arial"/>
        </w:rPr>
        <w:t>: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- признает правомерными действия и решения в ходе исполнения муниципальной функции;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>Результатом досудебного обжалования является рассмотрение всех поставленных в жалобе вопросов, принятие необходимых мер и направление ответа заявителю в порядке, установленном административным регламентом.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  <w:r>
        <w:rPr>
          <w:rFonts w:cs="Arial"/>
        </w:rPr>
        <w:t xml:space="preserve">5.10. Заявители вправе обжаловать действия (бездействие) и решения главы </w:t>
      </w:r>
      <w:r>
        <w:t>Молчановского сельсовета</w:t>
      </w:r>
      <w:r>
        <w:rPr>
          <w:rFonts w:cs="Arial"/>
        </w:rPr>
        <w:t>, соответственно осуществленные и принятые в ходе предоставления муниципальной функции, в судебном порядке.</w:t>
      </w:r>
    </w:p>
    <w:p w:rsidR="00CD4F7F" w:rsidRDefault="00CD4F7F" w:rsidP="00080579">
      <w:pPr>
        <w:autoSpaceDE w:val="0"/>
        <w:ind w:left="540"/>
        <w:jc w:val="both"/>
        <w:rPr>
          <w:rFonts w:cs="Arial"/>
        </w:rPr>
      </w:pPr>
      <w:r>
        <w:rPr>
          <w:rFonts w:cs="Arial"/>
        </w:rPr>
        <w:t>5.11.Порядок подачи, порядок и сроки рассмотрения и порядок разрешения обращений, направляемых в суды, определяются законодательством Российской Федерации.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jc w:val="right"/>
        <w:rPr>
          <w:rFonts w:cs="Arial"/>
        </w:rPr>
      </w:pPr>
    </w:p>
    <w:p w:rsidR="00CD4F7F" w:rsidRDefault="00CD4F7F" w:rsidP="00080579">
      <w:pPr>
        <w:autoSpaceDE w:val="0"/>
        <w:jc w:val="right"/>
        <w:rPr>
          <w:rFonts w:cs="Arial"/>
        </w:rPr>
      </w:pPr>
      <w:r>
        <w:rPr>
          <w:rFonts w:cs="Arial"/>
        </w:rPr>
        <w:t>Приложение №1</w:t>
      </w:r>
    </w:p>
    <w:p w:rsidR="00CD4F7F" w:rsidRDefault="00CD4F7F" w:rsidP="0008057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административному регламенту</w:t>
      </w:r>
    </w:p>
    <w:p w:rsidR="00CD4F7F" w:rsidRDefault="00CD4F7F" w:rsidP="00080579">
      <w:pPr>
        <w:autoSpaceDE w:val="0"/>
        <w:jc w:val="center"/>
        <w:rPr>
          <w:rFonts w:cs="Arial"/>
        </w:rPr>
      </w:pPr>
      <w:r>
        <w:rPr>
          <w:rFonts w:cs="Arial"/>
        </w:rPr>
        <w:t>Блок-схемы</w:t>
      </w:r>
    </w:p>
    <w:p w:rsidR="00CD4F7F" w:rsidRDefault="00CD4F7F" w:rsidP="00080579">
      <w:pPr>
        <w:autoSpaceDE w:val="0"/>
        <w:jc w:val="center"/>
        <w:rPr>
          <w:rFonts w:cs="Arial"/>
        </w:rPr>
      </w:pPr>
    </w:p>
    <w:p w:rsidR="00CD4F7F" w:rsidRDefault="00CD4F7F" w:rsidP="00080579">
      <w:pPr>
        <w:pStyle w:val="ConsPlusNormal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административных процедур</w:t>
      </w:r>
    </w:p>
    <w:p w:rsidR="00CD4F7F" w:rsidRDefault="00CD4F7F" w:rsidP="0008057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муниципального земельного контроля</w:t>
      </w:r>
    </w:p>
    <w:p w:rsidR="00CD4F7F" w:rsidRPr="00BE31F1" w:rsidRDefault="00CD4F7F" w:rsidP="00BE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31F1">
        <w:rPr>
          <w:rFonts w:ascii="Times New Roman" w:hAnsi="Times New Roman" w:cs="Times New Roman"/>
          <w:sz w:val="24"/>
          <w:szCs w:val="24"/>
        </w:rPr>
        <w:t xml:space="preserve">(в случае проведения плановой проверки) </w:t>
      </w:r>
    </w:p>
    <w:p w:rsidR="00CD4F7F" w:rsidRDefault="00CD4F7F" w:rsidP="00080579">
      <w:pPr>
        <w:pStyle w:val="ConsPlusNonformat"/>
        <w:jc w:val="both"/>
        <w:rPr>
          <w:sz w:val="24"/>
          <w:szCs w:val="24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6.75pt;margin-top:3.85pt;width:358.7pt;height:52.7pt;z-index:251648000;mso-wrap-distance-left:9.05pt;mso-wrap-distance-right:9.05pt" strokeweight=".5pt">
            <v:fill color2="black"/>
            <v:textbox inset="7.45pt,3.85pt,7.45pt,3.85pt">
              <w:txbxContent>
                <w:p w:rsidR="00CD4F7F" w:rsidRDefault="00CD4F7F" w:rsidP="00080579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проекта ежегодного плана проведения проверок органом   прокуратуры и направление предложений по внесению изменений в план  (до 1 октября)</w:t>
                  </w: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</w:p>
                <w:p w:rsidR="00CD4F7F" w:rsidRDefault="00CD4F7F" w:rsidP="00080579"/>
              </w:txbxContent>
            </v:textbox>
          </v:shape>
        </w:pict>
      </w:r>
      <w:r>
        <w:rPr>
          <w:noProof/>
          <w:lang w:eastAsia="ru-RU" w:bidi="ar-SA"/>
        </w:rPr>
        <w:pict>
          <v:shape id="_x0000_s1034" type="#_x0000_t202" style="position:absolute;left:0;text-align:left;margin-left:86.75pt;margin-top:71.65pt;width:358.7pt;height:65.45pt;z-index:251649024;mso-wrap-distance-left:9.05pt;mso-wrap-distance-right:9.05pt" strokeweight=".5pt">
            <v:fill color2="black"/>
            <v:textbox inset="7.45pt,3.85pt,7.45pt,3.85pt">
              <w:txbxContent>
                <w:p w:rsidR="00CD4F7F" w:rsidRDefault="00CD4F7F" w:rsidP="0008057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Внесение изменений в ежегодный план, утверждение плана главой </w:t>
                  </w:r>
                  <w:r w:rsidRPr="004E3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Молчановского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направление утвержденного</w:t>
                  </w:r>
                </w:p>
                <w:p w:rsidR="00CD4F7F" w:rsidRDefault="00CD4F7F" w:rsidP="00080579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плана в орган прокуратуры (до 1 ноября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CD4F7F" w:rsidRDefault="00CD4F7F" w:rsidP="00080579"/>
              </w:txbxContent>
            </v:textbox>
          </v:shape>
        </w:pict>
      </w: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8.75pt;margin-top:57.45pt;width:.1pt;height:14.3pt;z-index:251658240" o:connectortype="straight" strokeweight=".26mm">
            <v:stroke endarrow="block" joinstyle="miter"/>
          </v:shape>
        </w:pict>
      </w:r>
    </w:p>
    <w:p w:rsidR="00CD4F7F" w:rsidRDefault="00CD4F7F" w:rsidP="00080579">
      <w:pPr>
        <w:pStyle w:val="ConsPlusNormal"/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CD4F7F" w:rsidRDefault="00CD4F7F" w:rsidP="00080579">
      <w:pPr>
        <w:pStyle w:val="ConsPlusNonformat"/>
        <w:rPr>
          <w:sz w:val="24"/>
          <w:szCs w:val="24"/>
        </w:rPr>
      </w:pPr>
    </w:p>
    <w:p w:rsidR="00CD4F7F" w:rsidRDefault="00CD4F7F" w:rsidP="00080579">
      <w:pPr>
        <w:pStyle w:val="ConsPlusNonformat"/>
        <w:rPr>
          <w:sz w:val="24"/>
          <w:szCs w:val="24"/>
        </w:rPr>
      </w:pPr>
    </w:p>
    <w:p w:rsidR="00CD4F7F" w:rsidRDefault="00CD4F7F" w:rsidP="00080579">
      <w:pPr>
        <w:pStyle w:val="ConsPlusNormal"/>
      </w:pPr>
    </w:p>
    <w:p w:rsidR="00CD4F7F" w:rsidRDefault="00CD4F7F" w:rsidP="00080579">
      <w:pPr>
        <w:rPr>
          <w:lang w:eastAsia="fa-IR" w:bidi="fa-IR"/>
        </w:rPr>
      </w:pPr>
      <w:r>
        <w:rPr>
          <w:noProof/>
          <w:lang w:eastAsia="ru-RU"/>
        </w:rPr>
        <w:pict>
          <v:shape id="_x0000_s1036" type="#_x0000_t202" style="position:absolute;margin-left:86.75pt;margin-top:26.25pt;width:358.7pt;height:39.95pt;z-index:251650048;mso-wrap-distance-left:9.05pt;mso-wrap-distance-right:9.05pt" strokeweight=".5pt">
            <v:fill color2="black"/>
            <v:textbox style="mso-next-textbox:#_x0000_s1036" inset="7.45pt,3.85pt,7.45pt,3.85pt">
              <w:txbxContent>
                <w:p w:rsidR="00CD4F7F" w:rsidRDefault="00CD4F7F" w:rsidP="000805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Опубликование плана проведения проверок в официальном источнике органа   местного самоуправления (до 31 декабря)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32" style="position:absolute;margin-left:253.85pt;margin-top:2.3pt;width:.1pt;height:20.3pt;z-index:251659264" o:connectortype="straight" strokeweight=".26mm">
            <v:stroke endarrow="block" joinstyle="miter"/>
          </v:shape>
        </w:pict>
      </w: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pStyle w:val="ConsPlusNonformat"/>
        <w:jc w:val="both"/>
        <w:rPr>
          <w:sz w:val="24"/>
          <w:szCs w:val="24"/>
        </w:rPr>
      </w:pPr>
    </w:p>
    <w:p w:rsidR="00CD4F7F" w:rsidRDefault="00CD4F7F" w:rsidP="00080579">
      <w:pPr>
        <w:pStyle w:val="ConsPlusNonformat"/>
        <w:jc w:val="both"/>
        <w:rPr>
          <w:sz w:val="24"/>
          <w:szCs w:val="24"/>
        </w:rPr>
      </w:pPr>
    </w:p>
    <w:p w:rsidR="00CD4F7F" w:rsidRDefault="00CD4F7F" w:rsidP="00080579">
      <w:pPr>
        <w:pStyle w:val="ConsPlusNonformat"/>
        <w:jc w:val="both"/>
        <w:rPr>
          <w:sz w:val="24"/>
          <w:szCs w:val="24"/>
        </w:rPr>
      </w:pPr>
      <w:r>
        <w:rPr>
          <w:noProof/>
          <w:lang w:eastAsia="ru-RU" w:bidi="ar-SA"/>
        </w:rPr>
        <w:pict>
          <v:shape id="_x0000_s1038" type="#_x0000_t32" style="position:absolute;left:0;text-align:left;margin-left:253.85pt;margin-top:1.2pt;width:.1pt;height:12.8pt;flip:x;z-index:251660288" o:connectortype="straight" strokeweight=".26mm">
            <v:stroke endarrow="block" joinstyle="miter"/>
          </v:shape>
        </w:pict>
      </w:r>
      <w:r>
        <w:rPr>
          <w:noProof/>
          <w:lang w:eastAsia="ru-RU" w:bidi="ar-SA"/>
        </w:rPr>
        <w:pict>
          <v:shape id="_x0000_s1039" type="#_x0000_t202" style="position:absolute;left:0;text-align:left;margin-left:86.75pt;margin-top:21.65pt;width:358.7pt;height:28.7pt;z-index:251651072;mso-wrap-distance-left:9.05pt;mso-wrap-distance-right:9.05pt" strokeweight=".5pt">
            <v:fill color2="black"/>
            <v:textbox inset="7.45pt,3.85pt,7.45pt,3.85pt">
              <w:txbxContent>
                <w:p w:rsidR="00CD4F7F" w:rsidRDefault="00CD4F7F" w:rsidP="00080579">
                  <w:pPr>
                    <w:jc w:val="center"/>
                  </w:pPr>
                  <w:r>
                    <w:t>Подготовка сведений об объекте</w:t>
                  </w:r>
                </w:p>
              </w:txbxContent>
            </v:textbox>
          </v:shape>
        </w:pict>
      </w:r>
      <w:r>
        <w:rPr>
          <w:noProof/>
          <w:lang w:eastAsia="ru-RU" w:bidi="ar-SA"/>
        </w:rPr>
        <w:pict>
          <v:shape id="_x0000_s1040" type="#_x0000_t202" style="position:absolute;left:0;text-align:left;margin-left:86.75pt;margin-top:66pt;width:362.45pt;height:46.7pt;z-index:251652096;mso-wrap-distance-left:9.05pt;mso-wrap-distance-right:9.05pt" strokeweight=".5pt">
            <v:fill color2="black"/>
            <v:textbox inset="7.45pt,3.85pt,7.45pt,3.85pt">
              <w:txbxContent>
                <w:p w:rsidR="00CD4F7F" w:rsidRDefault="00CD4F7F" w:rsidP="00080579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Вынесение распоряжения о проведении проверки главой </w:t>
                  </w:r>
                  <w:r w:rsidRPr="004E36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Молчановского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сельсовета</w:t>
                  </w:r>
                </w:p>
                <w:p w:rsidR="00CD4F7F" w:rsidRDefault="00CD4F7F" w:rsidP="00080579"/>
              </w:txbxContent>
            </v:textbox>
          </v:shape>
        </w:pict>
      </w:r>
      <w:r>
        <w:rPr>
          <w:noProof/>
          <w:lang w:eastAsia="ru-RU" w:bidi="ar-SA"/>
        </w:rPr>
        <w:pict>
          <v:shape id="_x0000_s1041" type="#_x0000_t202" style="position:absolute;left:0;text-align:left;margin-left:86.75pt;margin-top:130.75pt;width:362.45pt;height:39.2pt;z-index:251653120;mso-wrap-distance-left:9.05pt;mso-wrap-distance-right:9.05pt" strokeweight=".5pt">
            <v:fill color2="black"/>
            <v:textbox inset="7.45pt,3.85pt,7.45pt,3.85pt">
              <w:txbxContent>
                <w:p w:rsidR="00CD4F7F" w:rsidRDefault="00CD4F7F" w:rsidP="000805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извещения о проведении проверки  (в срок не позднее чем за 3 рабочих дня до проведения проверки)    </w:t>
                  </w:r>
                </w:p>
                <w:p w:rsidR="00CD4F7F" w:rsidRDefault="00CD4F7F" w:rsidP="00080579"/>
              </w:txbxContent>
            </v:textbox>
          </v:shape>
        </w:pict>
      </w:r>
      <w:r>
        <w:rPr>
          <w:noProof/>
          <w:lang w:eastAsia="ru-RU" w:bidi="ar-SA"/>
        </w:rPr>
        <w:pict>
          <v:shape id="_x0000_s1042" type="#_x0000_t32" style="position:absolute;left:0;text-align:left;margin-left:260.5pt;margin-top:113.55pt;width:.1pt;height:12.8pt;flip:x;z-index:251661312" o:connectortype="straight" strokeweight=".26mm">
            <v:stroke endarrow="block" joinstyle="miter"/>
          </v:shape>
        </w:pict>
      </w:r>
      <w:r>
        <w:rPr>
          <w:noProof/>
          <w:lang w:eastAsia="ru-RU" w:bidi="ar-SA"/>
        </w:rPr>
        <w:pict>
          <v:shape id="_x0000_s1043" type="#_x0000_t32" style="position:absolute;left:0;text-align:left;margin-left:265.9pt;margin-top:50.3pt;width:.1pt;height:12.8pt;flip:x;z-index:251662336" o:connectortype="straight" strokeweight=".26mm">
            <v:stroke endarrow="block" joinstyle="miter"/>
          </v:shape>
        </w:pict>
      </w:r>
    </w:p>
    <w:p w:rsidR="00CD4F7F" w:rsidRDefault="00CD4F7F" w:rsidP="00080579">
      <w:pPr>
        <w:pStyle w:val="ConsPlusNonformat"/>
        <w:jc w:val="both"/>
        <w:rPr>
          <w:sz w:val="24"/>
          <w:szCs w:val="24"/>
          <w:lang w:eastAsia="ar-SA" w:bidi="ar-SA"/>
        </w:rPr>
      </w:pPr>
    </w:p>
    <w:p w:rsidR="00CD4F7F" w:rsidRDefault="00CD4F7F" w:rsidP="00080579">
      <w:pPr>
        <w:pStyle w:val="ConsPlusNormal"/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pStyle w:val="ConsPlusNonformat"/>
        <w:jc w:val="both"/>
        <w:rPr>
          <w:sz w:val="24"/>
          <w:szCs w:val="24"/>
        </w:rPr>
      </w:pPr>
    </w:p>
    <w:p w:rsidR="00CD4F7F" w:rsidRDefault="00CD4F7F" w:rsidP="00080579">
      <w:pPr>
        <w:pStyle w:val="ConsPlusNormal"/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pStyle w:val="ConsPlusNormal"/>
      </w:pPr>
    </w:p>
    <w:p w:rsidR="00CD4F7F" w:rsidRDefault="00CD4F7F" w:rsidP="00080579">
      <w:pPr>
        <w:pStyle w:val="ConsPlusNonformat"/>
        <w:jc w:val="both"/>
        <w:rPr>
          <w:sz w:val="24"/>
          <w:szCs w:val="24"/>
        </w:rPr>
      </w:pPr>
    </w:p>
    <w:p w:rsidR="00CD4F7F" w:rsidRDefault="00CD4F7F" w:rsidP="00080579">
      <w:pPr>
        <w:pStyle w:val="ConsPlusNormal"/>
      </w:pPr>
    </w:p>
    <w:p w:rsidR="00CD4F7F" w:rsidRDefault="00CD4F7F" w:rsidP="00080579">
      <w:pPr>
        <w:tabs>
          <w:tab w:val="left" w:pos="9525"/>
        </w:tabs>
        <w:rPr>
          <w:lang w:eastAsia="fa-IR" w:bidi="fa-IR"/>
        </w:rPr>
      </w:pPr>
      <w:r>
        <w:rPr>
          <w:lang w:eastAsia="fa-IR" w:bidi="fa-IR"/>
        </w:rPr>
        <w:tab/>
      </w:r>
    </w:p>
    <w:p w:rsidR="00CD4F7F" w:rsidRDefault="00CD4F7F" w:rsidP="00080579">
      <w:pPr>
        <w:tabs>
          <w:tab w:val="left" w:pos="9525"/>
        </w:tabs>
        <w:rPr>
          <w:lang w:eastAsia="fa-IR" w:bidi="fa-IR"/>
        </w:rPr>
      </w:pPr>
      <w:r>
        <w:rPr>
          <w:noProof/>
          <w:lang w:eastAsia="ru-RU"/>
        </w:rPr>
        <w:pict>
          <v:shape id="_x0000_s1044" type="#_x0000_t202" style="position:absolute;margin-left:94.25pt;margin-top:12.1pt;width:354.95pt;height:50.45pt;z-index:251654144;mso-wrap-distance-left:9.05pt;mso-wrap-distance-right:9.05pt" strokeweight=".5pt">
            <v:fill color2="black"/>
            <v:textbox inset="7.45pt,3.85pt,7.45pt,3.85pt">
              <w:txbxContent>
                <w:p w:rsidR="00CD4F7F" w:rsidRDefault="00CD4F7F" w:rsidP="0008057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Выезд и обследование объекта проверки;   </w:t>
                  </w:r>
                </w:p>
                <w:p w:rsidR="00CD4F7F" w:rsidRDefault="00CD4F7F" w:rsidP="0008057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составление акта проверки соблюдения земельного законодательства    </w:t>
                  </w:r>
                </w:p>
                <w:p w:rsidR="00CD4F7F" w:rsidRDefault="00CD4F7F" w:rsidP="00080579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94.25pt;margin-top:75.5pt;width:351.2pt;height:38.45pt;z-index:251655168;mso-wrap-distance-left:9.05pt;mso-wrap-distance-right:9.05pt" strokeweight=".5pt">
            <v:fill color2="black"/>
            <v:textbox inset="7.45pt,3.85pt,7.45pt,3.85pt">
              <w:txbxContent>
                <w:p w:rsidR="00CD4F7F" w:rsidRDefault="00CD4F7F" w:rsidP="00080579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пакета документов для передачи в орган госземконтроля   Росреестра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  <w:p w:rsidR="00CD4F7F" w:rsidRDefault="00CD4F7F" w:rsidP="00080579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margin-left:272.5pt;margin-top:63.35pt;width:.1pt;height:12.8pt;flip:x;z-index:251663360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47" type="#_x0000_t32" style="position:absolute;margin-left:272.45pt;margin-top:-.15pt;width:.1pt;height:12.8pt;flip:x;z-index:251664384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48" type="#_x0000_t32" style="position:absolute;margin-left:272.4pt;margin-top:116.4pt;width:.1pt;height:12.8pt;flip:x;z-index:251665408" o:connectortype="straight" strokeweight=".26mm">
            <v:stroke endarrow="block" joinstyle="miter"/>
          </v:shape>
        </w:pict>
      </w:r>
    </w:p>
    <w:p w:rsidR="00CD4F7F" w:rsidRDefault="00CD4F7F" w:rsidP="00080579">
      <w:pPr>
        <w:tabs>
          <w:tab w:val="left" w:pos="9525"/>
        </w:tabs>
        <w:rPr>
          <w:lang w:eastAsia="fa-IR" w:bidi="fa-IR"/>
        </w:rPr>
      </w:pPr>
    </w:p>
    <w:p w:rsidR="00CD4F7F" w:rsidRDefault="00CD4F7F" w:rsidP="00080579">
      <w:pPr>
        <w:tabs>
          <w:tab w:val="left" w:pos="9525"/>
        </w:tabs>
        <w:rPr>
          <w:lang w:eastAsia="fa-IR" w:bidi="fa-IR"/>
        </w:rPr>
      </w:pPr>
    </w:p>
    <w:p w:rsidR="00CD4F7F" w:rsidRDefault="00CD4F7F" w:rsidP="00080579">
      <w:pPr>
        <w:pStyle w:val="ConsPlusNonformat"/>
        <w:jc w:val="both"/>
        <w:rPr>
          <w:sz w:val="24"/>
          <w:szCs w:val="24"/>
        </w:rPr>
      </w:pPr>
    </w:p>
    <w:p w:rsidR="00CD4F7F" w:rsidRDefault="00CD4F7F" w:rsidP="00080579">
      <w:pPr>
        <w:pStyle w:val="ConsPlusNonformat"/>
        <w:jc w:val="both"/>
        <w:rPr>
          <w:sz w:val="24"/>
          <w:szCs w:val="24"/>
        </w:rPr>
      </w:pPr>
    </w:p>
    <w:p w:rsidR="00CD4F7F" w:rsidRDefault="00CD4F7F" w:rsidP="00080579">
      <w:pPr>
        <w:pStyle w:val="ConsPlusNormal"/>
        <w:rPr>
          <w:sz w:val="24"/>
          <w:szCs w:val="24"/>
          <w:lang w:eastAsia="ar-SA" w:bidi="ar-SA"/>
        </w:rPr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rPr>
          <w:lang w:eastAsia="fa-IR" w:bidi="fa-IR"/>
        </w:rPr>
      </w:pPr>
    </w:p>
    <w:p w:rsidR="00CD4F7F" w:rsidRDefault="00CD4F7F" w:rsidP="00080579">
      <w:pPr>
        <w:pStyle w:val="ConsPlusNonformat"/>
        <w:jc w:val="both"/>
        <w:rPr>
          <w:sz w:val="24"/>
          <w:szCs w:val="24"/>
        </w:rPr>
      </w:pPr>
      <w:r>
        <w:rPr>
          <w:noProof/>
          <w:lang w:eastAsia="ru-RU" w:bidi="ar-SA"/>
        </w:rPr>
        <w:pict>
          <v:shape id="_x0000_s1049" type="#_x0000_t202" style="position:absolute;left:0;text-align:left;margin-left:86.75pt;margin-top:6.9pt;width:370.7pt;height:40.7pt;z-index:251656192;mso-wrap-distance-left:9.05pt;mso-wrap-distance-right:9.05pt" strokeweight=".5pt">
            <v:fill color2="black"/>
            <v:textbox inset="7.45pt,3.85pt,7.45pt,3.85pt">
              <w:txbxContent>
                <w:p w:rsidR="00CD4F7F" w:rsidRDefault="00CD4F7F" w:rsidP="0008057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материалов проверки в орган госземконтроля Росреестра (в соответствии с соглашением)         │</w:t>
                  </w:r>
                </w:p>
                <w:p w:rsidR="00CD4F7F" w:rsidRDefault="00CD4F7F" w:rsidP="00080579"/>
              </w:txbxContent>
            </v:textbox>
          </v:shape>
        </w:pict>
      </w:r>
      <w:r>
        <w:rPr>
          <w:sz w:val="24"/>
          <w:szCs w:val="24"/>
        </w:rPr>
        <w:t xml:space="preserve">│   </w:t>
      </w:r>
    </w:p>
    <w:p w:rsidR="00CD4F7F" w:rsidRDefault="00CD4F7F" w:rsidP="00080579">
      <w:pPr>
        <w:pStyle w:val="ConsPlusNonformat"/>
        <w:jc w:val="both"/>
        <w:rPr>
          <w:sz w:val="24"/>
          <w:szCs w:val="24"/>
        </w:rPr>
      </w:pPr>
    </w:p>
    <w:p w:rsidR="00CD4F7F" w:rsidRDefault="00CD4F7F" w:rsidP="00080579">
      <w:pPr>
        <w:pStyle w:val="ConsPlusNonformat"/>
        <w:jc w:val="both"/>
        <w:rPr>
          <w:sz w:val="24"/>
          <w:szCs w:val="24"/>
        </w:rPr>
      </w:pPr>
    </w:p>
    <w:p w:rsidR="00CD4F7F" w:rsidRDefault="00CD4F7F" w:rsidP="00080579">
      <w:pPr>
        <w:pStyle w:val="ConsPlusNormal"/>
      </w:pPr>
    </w:p>
    <w:p w:rsidR="00CD4F7F" w:rsidRDefault="00CD4F7F" w:rsidP="00080579">
      <w:pPr>
        <w:pStyle w:val="ConsPlusNonformat"/>
        <w:jc w:val="both"/>
        <w:rPr>
          <w:sz w:val="24"/>
          <w:szCs w:val="24"/>
          <w:lang w:eastAsia="ar-SA" w:bidi="ar-SA"/>
        </w:rPr>
      </w:pPr>
      <w:r>
        <w:rPr>
          <w:noProof/>
          <w:lang w:eastAsia="ru-RU" w:bidi="ar-SA"/>
        </w:rPr>
        <w:pict>
          <v:shape id="_x0000_s1050" type="#_x0000_t202" style="position:absolute;left:0;text-align:left;margin-left:81.5pt;margin-top:12.8pt;width:367.7pt;height:39.95pt;z-index:251657216;mso-wrap-distance-left:9.05pt;mso-wrap-distance-right:9.05pt" strokeweight=".5pt">
            <v:fill color2="black"/>
            <v:textbox inset="7.45pt,3.85pt,7.45pt,3.85pt">
              <w:txbxContent>
                <w:p w:rsidR="00CD4F7F" w:rsidRDefault="00CD4F7F" w:rsidP="00080579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дела в органе госземконтроля  Росреестра</w:t>
                  </w:r>
                </w:p>
                <w:p w:rsidR="00CD4F7F" w:rsidRDefault="00CD4F7F" w:rsidP="00080579"/>
              </w:txbxContent>
            </v:textbox>
          </v:shape>
        </w:pict>
      </w:r>
      <w:r>
        <w:rPr>
          <w:noProof/>
          <w:lang w:eastAsia="ru-RU" w:bidi="ar-SA"/>
        </w:rPr>
        <w:pict>
          <v:shape id="_x0000_s1051" type="#_x0000_t32" style="position:absolute;left:0;text-align:left;margin-left:265.85pt;margin-top:.65pt;width:.1pt;height:12.8pt;flip:x;z-index:251666432" o:connectortype="straight" strokeweight=".26mm">
            <v:stroke endarrow="block" joinstyle="miter"/>
          </v:shape>
        </w:pict>
      </w:r>
    </w:p>
    <w:p w:rsidR="00CD4F7F" w:rsidRDefault="00CD4F7F" w:rsidP="00080579">
      <w:pPr>
        <w:pStyle w:val="ConsPlusNonformat"/>
        <w:jc w:val="both"/>
        <w:rPr>
          <w:sz w:val="24"/>
          <w:szCs w:val="24"/>
          <w:lang w:eastAsia="ar-SA" w:bidi="ar-SA"/>
        </w:rPr>
      </w:pPr>
    </w:p>
    <w:p w:rsidR="00CD4F7F" w:rsidRDefault="00CD4F7F" w:rsidP="00080579">
      <w:pPr>
        <w:pStyle w:val="ConsPlusNonformat"/>
        <w:jc w:val="both"/>
        <w:rPr>
          <w:sz w:val="24"/>
          <w:szCs w:val="24"/>
        </w:rPr>
      </w:pPr>
    </w:p>
    <w:p w:rsidR="00CD4F7F" w:rsidRDefault="00CD4F7F" w:rsidP="00080579">
      <w:pPr>
        <w:pStyle w:val="ConsPlusNormal"/>
        <w:jc w:val="center"/>
        <w:rPr>
          <w:sz w:val="24"/>
          <w:szCs w:val="24"/>
        </w:rPr>
      </w:pPr>
    </w:p>
    <w:p w:rsidR="00CD4F7F" w:rsidRDefault="00CD4F7F" w:rsidP="00080579">
      <w:pPr>
        <w:rPr>
          <w:lang w:eastAsia="fa-IR" w:bidi="fa-IR"/>
        </w:rPr>
      </w:pPr>
    </w:p>
    <w:p w:rsidR="00CD4F7F" w:rsidRPr="00BE31F1" w:rsidRDefault="00CD4F7F" w:rsidP="00080579">
      <w:pPr>
        <w:numPr>
          <w:ilvl w:val="0"/>
          <w:numId w:val="3"/>
        </w:numPr>
        <w:autoSpaceDE w:val="0"/>
        <w:jc w:val="center"/>
      </w:pPr>
      <w:r w:rsidRPr="00BE31F1">
        <w:t>Последовательность административных процедур</w:t>
      </w:r>
    </w:p>
    <w:p w:rsidR="00CD4F7F" w:rsidRPr="00BE31F1" w:rsidRDefault="00CD4F7F" w:rsidP="00080579">
      <w:pPr>
        <w:autoSpaceDE w:val="0"/>
        <w:jc w:val="center"/>
      </w:pPr>
      <w:r w:rsidRPr="00BE31F1">
        <w:t>при осуществлении муниципального земельного контроля</w:t>
      </w:r>
    </w:p>
    <w:p w:rsidR="00CD4F7F" w:rsidRPr="00BE31F1" w:rsidRDefault="00CD4F7F" w:rsidP="00080579">
      <w:pPr>
        <w:autoSpaceDE w:val="0"/>
        <w:jc w:val="center"/>
      </w:pPr>
      <w:r w:rsidRPr="00BE31F1">
        <w:t>(в случае проведения внеплановой проверки)</w:t>
      </w:r>
    </w:p>
    <w:p w:rsidR="00CD4F7F" w:rsidRDefault="00CD4F7F" w:rsidP="00080579">
      <w:pPr>
        <w:autoSpaceDE w:val="0"/>
        <w:ind w:firstLine="540"/>
        <w:jc w:val="both"/>
        <w:rPr>
          <w:rFonts w:ascii="Calibri" w:hAnsi="Calibri" w:cs="Calibri"/>
        </w:rPr>
      </w:pPr>
    </w:p>
    <w:p w:rsidR="00CD4F7F" w:rsidRDefault="00CD4F7F" w:rsidP="00080579">
      <w:pPr>
        <w:pStyle w:val="ConsPlusNonformat"/>
      </w:pPr>
      <w:r>
        <w:t xml:space="preserve">  ┌─────────────────────┐ ┌─────────────────────┐ ┌───────────────────────┐</w:t>
      </w:r>
    </w:p>
    <w:p w:rsidR="00CD4F7F" w:rsidRDefault="00CD4F7F" w:rsidP="00080579">
      <w:pPr>
        <w:pStyle w:val="ConsPlusNonformat"/>
      </w:pPr>
      <w:r>
        <w:t xml:space="preserve">  │Обращения и заявления│ │   Факт нарушения    │ │ Истечение срока ранее │</w:t>
      </w:r>
    </w:p>
    <w:p w:rsidR="00CD4F7F" w:rsidRDefault="00CD4F7F" w:rsidP="00080579">
      <w:pPr>
        <w:pStyle w:val="ConsPlusNonformat"/>
      </w:pPr>
      <w:r>
        <w:t xml:space="preserve">  │  граждан и юр. лиц  │ │     земельного      │ │ выданного предписания │</w:t>
      </w:r>
    </w:p>
    <w:p w:rsidR="00CD4F7F" w:rsidRDefault="00CD4F7F" w:rsidP="00080579">
      <w:pPr>
        <w:pStyle w:val="ConsPlusNonformat"/>
      </w:pPr>
      <w:r>
        <w:t xml:space="preserve">  │                     │ │  законодательства   │ │                       │</w:t>
      </w:r>
    </w:p>
    <w:p w:rsidR="00CD4F7F" w:rsidRDefault="00CD4F7F" w:rsidP="00080579">
      <w:pPr>
        <w:pStyle w:val="ConsPlusNonformat"/>
      </w:pPr>
      <w:r>
        <w:t xml:space="preserve">  └──────────┬──────────┘ └─────────────────────┘ └───────────┬───────────┘</w:t>
      </w:r>
    </w:p>
    <w:p w:rsidR="00CD4F7F" w:rsidRDefault="00CD4F7F" w:rsidP="00080579">
      <w:pPr>
        <w:pStyle w:val="ConsPlusNonformat"/>
      </w:pPr>
      <w:r>
        <w:t xml:space="preserve">             └────────────────────────┬───────────────────────┘</w:t>
      </w:r>
    </w:p>
    <w:p w:rsidR="00CD4F7F" w:rsidRDefault="00CD4F7F" w:rsidP="00080579">
      <w:pPr>
        <w:pStyle w:val="ConsPlusNonformat"/>
      </w:pPr>
      <w:r>
        <w:t xml:space="preserve">                                     \/</w:t>
      </w:r>
    </w:p>
    <w:p w:rsidR="00CD4F7F" w:rsidRDefault="00CD4F7F" w:rsidP="00080579">
      <w:pPr>
        <w:pStyle w:val="ConsPlusNonformat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CD4F7F" w:rsidRDefault="00CD4F7F" w:rsidP="00080579">
      <w:pPr>
        <w:pStyle w:val="ConsPlusNonformat"/>
      </w:pPr>
      <w:r>
        <w:t xml:space="preserve">  │             Вынесение распоряжения о проведении проверки              │</w:t>
      </w:r>
    </w:p>
    <w:p w:rsidR="00CD4F7F" w:rsidRDefault="00CD4F7F" w:rsidP="00080579">
      <w:pPr>
        <w:pStyle w:val="ConsPlusNonformat"/>
      </w:pPr>
      <w:r>
        <w:t xml:space="preserve">  └───────────────────────────────────┬───────────────────────────────────┘</w:t>
      </w:r>
    </w:p>
    <w:p w:rsidR="00CD4F7F" w:rsidRDefault="00CD4F7F" w:rsidP="00080579">
      <w:pPr>
        <w:pStyle w:val="ConsPlusNonformat"/>
      </w:pPr>
      <w:r>
        <w:t xml:space="preserve">                                     \/</w:t>
      </w:r>
    </w:p>
    <w:p w:rsidR="00CD4F7F" w:rsidRDefault="00CD4F7F" w:rsidP="00080579">
      <w:pPr>
        <w:pStyle w:val="ConsPlusNonformat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CD4F7F" w:rsidRDefault="00CD4F7F" w:rsidP="00080579">
      <w:pPr>
        <w:pStyle w:val="ConsPlusNonformat"/>
      </w:pPr>
      <w:r>
        <w:t>┌─┤ Физическое лицо или юридическое лицо (индивидуальный предприниматель) │</w:t>
      </w:r>
    </w:p>
    <w:p w:rsidR="00CD4F7F" w:rsidRDefault="00CD4F7F" w:rsidP="00080579">
      <w:pPr>
        <w:pStyle w:val="ConsPlusNonformat"/>
      </w:pPr>
      <w:r>
        <w:t>│ └───────────────────────────────────────────┬───────────────────────────┘</w:t>
      </w:r>
    </w:p>
    <w:p w:rsidR="00CD4F7F" w:rsidRDefault="00CD4F7F" w:rsidP="00080579">
      <w:pPr>
        <w:pStyle w:val="ConsPlusNonformat"/>
      </w:pPr>
      <w:r>
        <w:t>│                                            \/ Юр. лицо (ИП)</w:t>
      </w:r>
    </w:p>
    <w:p w:rsidR="00CD4F7F" w:rsidRDefault="00CD4F7F" w:rsidP="00080579">
      <w:pPr>
        <w:pStyle w:val="ConsPlusNonformat"/>
      </w:pPr>
      <w:r>
        <w:t>│            ┌────────────────────────────────────────────────────────────┐</w:t>
      </w:r>
    </w:p>
    <w:p w:rsidR="00CD4F7F" w:rsidRDefault="00CD4F7F" w:rsidP="00080579">
      <w:pPr>
        <w:pStyle w:val="ConsPlusNonformat"/>
      </w:pPr>
      <w:r>
        <w:t>│            │ Направление заявления о согласовании с органом прокуратуры │</w:t>
      </w:r>
    </w:p>
    <w:p w:rsidR="00CD4F7F" w:rsidRDefault="00CD4F7F" w:rsidP="00080579">
      <w:pPr>
        <w:pStyle w:val="ConsPlusNonformat"/>
      </w:pPr>
      <w:r>
        <w:t>│            │                    внеплановой проверки                    │</w:t>
      </w:r>
    </w:p>
    <w:p w:rsidR="00CD4F7F" w:rsidRDefault="00CD4F7F" w:rsidP="00080579">
      <w:pPr>
        <w:pStyle w:val="ConsPlusNonformat"/>
      </w:pPr>
      <w:r>
        <w:t>│            └────────────────────────────────┬───────────────────────────┘</w:t>
      </w:r>
    </w:p>
    <w:p w:rsidR="00CD4F7F" w:rsidRDefault="00CD4F7F" w:rsidP="00080579">
      <w:pPr>
        <w:pStyle w:val="ConsPlusNonformat"/>
      </w:pPr>
      <w:r>
        <w:t>│                                            \/ Положительное решение</w:t>
      </w:r>
    </w:p>
    <w:p w:rsidR="00CD4F7F" w:rsidRDefault="00CD4F7F" w:rsidP="00080579">
      <w:pPr>
        <w:pStyle w:val="ConsPlusNonformat"/>
      </w:pPr>
      <w:r>
        <w:t>│Физ. лицо   ┌────────────────────────────────────────────────────────────┐</w:t>
      </w:r>
    </w:p>
    <w:p w:rsidR="00CD4F7F" w:rsidRDefault="00CD4F7F" w:rsidP="00080579">
      <w:pPr>
        <w:pStyle w:val="ConsPlusNonformat"/>
      </w:pPr>
      <w:r>
        <w:t>└───────────&gt;│               Подготовка сведений об объекте               │</w:t>
      </w:r>
    </w:p>
    <w:p w:rsidR="00CD4F7F" w:rsidRDefault="00CD4F7F" w:rsidP="00080579">
      <w:pPr>
        <w:pStyle w:val="ConsPlusNonformat"/>
      </w:pPr>
      <w:r>
        <w:t xml:space="preserve">             └────────────────────────┬───────────────────────────────────┘</w:t>
      </w:r>
    </w:p>
    <w:p w:rsidR="00CD4F7F" w:rsidRDefault="00CD4F7F" w:rsidP="00080579">
      <w:pPr>
        <w:pStyle w:val="ConsPlusNonformat"/>
      </w:pPr>
      <w:r>
        <w:t xml:space="preserve">                                     \/</w:t>
      </w:r>
    </w:p>
    <w:p w:rsidR="00CD4F7F" w:rsidRDefault="00CD4F7F" w:rsidP="00080579">
      <w:pPr>
        <w:pStyle w:val="ConsPlusNonformat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CD4F7F" w:rsidRDefault="00CD4F7F" w:rsidP="00080579">
      <w:pPr>
        <w:pStyle w:val="ConsPlusNonformat"/>
      </w:pPr>
      <w:r>
        <w:t xml:space="preserve">  │            Направление извещения о проведении проверки            │</w:t>
      </w:r>
    </w:p>
    <w:p w:rsidR="00CD4F7F" w:rsidRDefault="00CD4F7F" w:rsidP="00080579">
      <w:pPr>
        <w:pStyle w:val="ConsPlusNonformat"/>
      </w:pPr>
      <w:r>
        <w:t xml:space="preserve">  └───────────────────────────────────┬───────────────────────────────────┘</w:t>
      </w:r>
    </w:p>
    <w:p w:rsidR="00CD4F7F" w:rsidRDefault="00CD4F7F" w:rsidP="00080579">
      <w:pPr>
        <w:pStyle w:val="ConsPlusNonformat"/>
      </w:pPr>
      <w:r>
        <w:t xml:space="preserve">                                     \/</w:t>
      </w:r>
    </w:p>
    <w:p w:rsidR="00CD4F7F" w:rsidRDefault="00CD4F7F" w:rsidP="00080579">
      <w:pPr>
        <w:pStyle w:val="ConsPlusNonformat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CD4F7F" w:rsidRDefault="00CD4F7F" w:rsidP="00080579">
      <w:pPr>
        <w:pStyle w:val="ConsPlusNonformat"/>
      </w:pPr>
      <w:r>
        <w:t xml:space="preserve">  │               Выезд и обследование объекта проверки;                  │</w:t>
      </w:r>
    </w:p>
    <w:p w:rsidR="00CD4F7F" w:rsidRDefault="00CD4F7F" w:rsidP="00080579">
      <w:pPr>
        <w:pStyle w:val="ConsPlusNonformat"/>
      </w:pPr>
      <w:r>
        <w:t xml:space="preserve">  │          в случае повторной проверки - проверка устранения            │</w:t>
      </w:r>
    </w:p>
    <w:p w:rsidR="00CD4F7F" w:rsidRDefault="00CD4F7F" w:rsidP="00080579">
      <w:pPr>
        <w:pStyle w:val="ConsPlusNonformat"/>
      </w:pPr>
      <w:r>
        <w:t xml:space="preserve">  │                    ранее выявленного нарушения;                       │</w:t>
      </w:r>
    </w:p>
    <w:p w:rsidR="00CD4F7F" w:rsidRDefault="00CD4F7F" w:rsidP="00080579">
      <w:pPr>
        <w:pStyle w:val="ConsPlusNonformat"/>
      </w:pPr>
      <w:r>
        <w:t xml:space="preserve">  │    составление Акта проверки соблюдения земельного законодательства   │</w:t>
      </w:r>
    </w:p>
    <w:p w:rsidR="00CD4F7F" w:rsidRDefault="00CD4F7F" w:rsidP="00080579">
      <w:pPr>
        <w:pStyle w:val="ConsPlusNonformat"/>
      </w:pPr>
      <w:r>
        <w:t xml:space="preserve">  └───────────────────────────────────┬───────────────────────────────────┘</w:t>
      </w:r>
    </w:p>
    <w:p w:rsidR="00CD4F7F" w:rsidRDefault="00CD4F7F" w:rsidP="00080579">
      <w:pPr>
        <w:pStyle w:val="ConsPlusNonformat"/>
      </w:pPr>
      <w:r>
        <w:t xml:space="preserve">                                     \/</w:t>
      </w:r>
    </w:p>
    <w:p w:rsidR="00CD4F7F" w:rsidRDefault="00CD4F7F" w:rsidP="00080579">
      <w:pPr>
        <w:pStyle w:val="ConsPlusNonformat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CD4F7F" w:rsidRDefault="00CD4F7F" w:rsidP="00080579">
      <w:pPr>
        <w:pStyle w:val="ConsPlusNonformat"/>
      </w:pPr>
      <w:r>
        <w:t xml:space="preserve">  │ Подготовка пакета документов для передачи в орган Госземконтроля  │</w:t>
      </w:r>
    </w:p>
    <w:p w:rsidR="00CD4F7F" w:rsidRDefault="00CD4F7F" w:rsidP="00080579">
      <w:pPr>
        <w:pStyle w:val="ConsPlusNonformat"/>
      </w:pPr>
      <w:r>
        <w:t xml:space="preserve">  └───────────────────────────────────┬───────────────────────────────────┘</w:t>
      </w:r>
    </w:p>
    <w:p w:rsidR="00CD4F7F" w:rsidRDefault="00CD4F7F" w:rsidP="00080579">
      <w:pPr>
        <w:pStyle w:val="ConsPlusNonformat"/>
      </w:pPr>
      <w:r>
        <w:t xml:space="preserve">                                     \/</w:t>
      </w:r>
    </w:p>
    <w:p w:rsidR="00CD4F7F" w:rsidRDefault="00CD4F7F" w:rsidP="00080579">
      <w:pPr>
        <w:pStyle w:val="ConsPlusNonformat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CD4F7F" w:rsidRDefault="00CD4F7F" w:rsidP="00080579">
      <w:pPr>
        <w:pStyle w:val="ConsPlusNonformat"/>
      </w:pPr>
      <w:r>
        <w:t xml:space="preserve">  │  Направление материалов проверки в орган Госземконтроля (в 5-дневный  │</w:t>
      </w:r>
    </w:p>
    <w:p w:rsidR="00CD4F7F" w:rsidRDefault="00CD4F7F" w:rsidP="00080579">
      <w:pPr>
        <w:pStyle w:val="ConsPlusNonformat"/>
      </w:pPr>
      <w:r>
        <w:t xml:space="preserve">  │                                 срок)                                 │</w:t>
      </w:r>
    </w:p>
    <w:p w:rsidR="00CD4F7F" w:rsidRDefault="00CD4F7F" w:rsidP="00080579">
      <w:pPr>
        <w:pStyle w:val="ConsPlusNonformat"/>
      </w:pPr>
      <w:r>
        <w:t xml:space="preserve">  └───────────────────────────────────┬───────────────────────────────────┘</w:t>
      </w:r>
    </w:p>
    <w:p w:rsidR="00CD4F7F" w:rsidRDefault="00CD4F7F" w:rsidP="00080579">
      <w:pPr>
        <w:pStyle w:val="ConsPlusNonformat"/>
      </w:pPr>
      <w:r>
        <w:t xml:space="preserve">                                     \/</w:t>
      </w:r>
    </w:p>
    <w:p w:rsidR="00CD4F7F" w:rsidRDefault="00CD4F7F" w:rsidP="00080579">
      <w:pPr>
        <w:pStyle w:val="ConsPlusNonformat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CD4F7F" w:rsidRDefault="00CD4F7F" w:rsidP="00080579">
      <w:pPr>
        <w:pStyle w:val="ConsPlusNonformat"/>
      </w:pPr>
      <w:r>
        <w:t xml:space="preserve">  │               Рассмотрение дела в органе Госземконтроля               │</w:t>
      </w:r>
    </w:p>
    <w:p w:rsidR="00CD4F7F" w:rsidRDefault="00CD4F7F" w:rsidP="00080579">
      <w:pPr>
        <w:pStyle w:val="ConsPlusNonformat"/>
      </w:pPr>
      <w:r>
        <w:t xml:space="preserve">  └───────────────────────────────────────────────────────────────────────┘</w:t>
      </w: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080579">
      <w:pPr>
        <w:autoSpaceDE w:val="0"/>
        <w:ind w:firstLine="540"/>
        <w:jc w:val="both"/>
        <w:rPr>
          <w:rFonts w:cs="Arial"/>
        </w:rPr>
      </w:pPr>
    </w:p>
    <w:p w:rsidR="00CD4F7F" w:rsidRDefault="00CD4F7F" w:rsidP="00BE31F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CD4F7F" w:rsidRDefault="00CD4F7F" w:rsidP="0008057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административному регламенту</w:t>
      </w:r>
    </w:p>
    <w:p w:rsidR="00CD4F7F" w:rsidRDefault="00CD4F7F" w:rsidP="00080579">
      <w:pPr>
        <w:spacing w:after="120"/>
        <w:jc w:val="right"/>
      </w:pPr>
      <w:r>
        <w:t>(в ред. Приказа Минэкономразвития РФ</w:t>
      </w:r>
      <w:r>
        <w:br/>
        <w:t>от 30.09.2011 № 532)</w:t>
      </w:r>
    </w:p>
    <w:p w:rsidR="00CD4F7F" w:rsidRDefault="00CD4F7F" w:rsidP="00080579">
      <w:pPr>
        <w:jc w:val="right"/>
      </w:pPr>
      <w:r>
        <w:t>(Типовая форма)</w:t>
      </w:r>
    </w:p>
    <w:p w:rsidR="00CD4F7F" w:rsidRDefault="00CD4F7F" w:rsidP="00080579">
      <w:pPr>
        <w:spacing w:before="120"/>
        <w:jc w:val="center"/>
      </w:pPr>
    </w:p>
    <w:p w:rsidR="00CD4F7F" w:rsidRDefault="00CD4F7F" w:rsidP="00080579">
      <w:pPr>
        <w:pBdr>
          <w:top w:val="single" w:sz="2" w:space="1" w:color="000000"/>
        </w:pBdr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p w:rsidR="00CD4F7F" w:rsidRDefault="00CD4F7F" w:rsidP="00080579">
      <w:pPr>
        <w:spacing w:before="240"/>
        <w:jc w:val="center"/>
      </w:pPr>
      <w:r>
        <w:rPr>
          <w:b/>
          <w:bCs/>
        </w:rPr>
        <w:t>РАСПОРЯЖЕНИЕ (ПРИКАЗ)</w:t>
      </w:r>
      <w:r>
        <w:rPr>
          <w:b/>
          <w:bCs/>
        </w:rPr>
        <w:br/>
      </w:r>
      <w:r>
        <w:t>органа государственного контроля (надзора), органа муниципального контроля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6606"/>
        <w:gridCol w:w="1272"/>
      </w:tblGrid>
      <w:tr w:rsidR="00CD4F7F" w:rsidTr="002D7F53">
        <w:tc>
          <w:tcPr>
            <w:tcW w:w="1701" w:type="dxa"/>
            <w:vAlign w:val="bottom"/>
          </w:tcPr>
          <w:p w:rsidR="00CD4F7F" w:rsidRDefault="00CD4F7F" w:rsidP="002D7F53">
            <w:pPr>
              <w:snapToGrid w:val="0"/>
              <w:ind w:right="57"/>
              <w:jc w:val="right"/>
            </w:pPr>
            <w: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1272" w:type="dxa"/>
            <w:vAlign w:val="bottom"/>
          </w:tcPr>
          <w:p w:rsidR="00CD4F7F" w:rsidRDefault="00CD4F7F" w:rsidP="002D7F53">
            <w:pPr>
              <w:snapToGrid w:val="0"/>
              <w:ind w:left="57"/>
            </w:pPr>
            <w:r>
              <w:t>проверки</w:t>
            </w:r>
          </w:p>
        </w:tc>
      </w:tr>
      <w:tr w:rsidR="00CD4F7F" w:rsidTr="002D7F53">
        <w:tc>
          <w:tcPr>
            <w:tcW w:w="1701" w:type="dxa"/>
          </w:tcPr>
          <w:p w:rsidR="00CD4F7F" w:rsidRDefault="00CD4F7F" w:rsidP="002D7F53">
            <w:pPr>
              <w:snapToGrid w:val="0"/>
            </w:pPr>
          </w:p>
        </w:tc>
        <w:tc>
          <w:tcPr>
            <w:tcW w:w="6606" w:type="dxa"/>
          </w:tcPr>
          <w:p w:rsidR="00CD4F7F" w:rsidRDefault="00CD4F7F" w:rsidP="002D7F53">
            <w:pPr>
              <w:snapToGrid w:val="0"/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</w:tcPr>
          <w:p w:rsidR="00CD4F7F" w:rsidRDefault="00CD4F7F" w:rsidP="002D7F53">
            <w:pPr>
              <w:snapToGrid w:val="0"/>
            </w:pPr>
          </w:p>
        </w:tc>
      </w:tr>
    </w:tbl>
    <w:p w:rsidR="00CD4F7F" w:rsidRDefault="00CD4F7F" w:rsidP="00080579">
      <w:pPr>
        <w:jc w:val="center"/>
      </w:pPr>
      <w:r>
        <w:t>юридического лица, индивидуального предпринимателя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44"/>
        <w:gridCol w:w="737"/>
        <w:gridCol w:w="680"/>
        <w:gridCol w:w="678"/>
      </w:tblGrid>
      <w:tr w:rsidR="00CD4F7F" w:rsidTr="002D7F53">
        <w:trPr>
          <w:cantSplit/>
        </w:trPr>
        <w:tc>
          <w:tcPr>
            <w:tcW w:w="510" w:type="dxa"/>
            <w:vAlign w:val="bottom"/>
          </w:tcPr>
          <w:p w:rsidR="00CD4F7F" w:rsidRDefault="00CD4F7F" w:rsidP="002D7F53">
            <w:pPr>
              <w:snapToGrid w:val="0"/>
              <w:jc w:val="right"/>
            </w:pPr>
            <w: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</w:tcPr>
          <w:p w:rsidR="00CD4F7F" w:rsidRDefault="00CD4F7F" w:rsidP="002D7F53">
            <w:pPr>
              <w:snapToGrid w:val="0"/>
            </w:pPr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144" w:type="dxa"/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680" w:type="dxa"/>
            <w:vAlign w:val="bottom"/>
          </w:tcPr>
          <w:p w:rsidR="00CD4F7F" w:rsidRDefault="00CD4F7F" w:rsidP="002D7F53">
            <w:pPr>
              <w:snapToGrid w:val="0"/>
              <w:jc w:val="center"/>
            </w:pPr>
            <w: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</w:tr>
    </w:tbl>
    <w:p w:rsidR="00CD4F7F" w:rsidRDefault="00CD4F7F" w:rsidP="00080579">
      <w:pPr>
        <w:spacing w:before="240"/>
      </w:pPr>
      <w:r>
        <w:t xml:space="preserve">1. Провести проверку в отношении  </w:t>
      </w:r>
    </w:p>
    <w:p w:rsidR="00CD4F7F" w:rsidRDefault="00CD4F7F" w:rsidP="00080579">
      <w:pPr>
        <w:pBdr>
          <w:top w:val="single" w:sz="2" w:space="1" w:color="000000"/>
        </w:pBdr>
        <w:ind w:left="3731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</w:p>
    <w:p w:rsidR="00CD4F7F" w:rsidRDefault="00CD4F7F" w:rsidP="00080579">
      <w:pPr>
        <w:spacing w:before="120"/>
      </w:pPr>
      <w:r>
        <w:t xml:space="preserve">2. Место нахождения:  </w:t>
      </w:r>
    </w:p>
    <w:p w:rsidR="00CD4F7F" w:rsidRDefault="00CD4F7F" w:rsidP="00080579">
      <w:pPr>
        <w:pBdr>
          <w:top w:val="single" w:sz="2" w:space="1" w:color="000000"/>
        </w:pBdr>
        <w:ind w:left="2348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</w:r>
    </w:p>
    <w:p w:rsidR="00CD4F7F" w:rsidRDefault="00CD4F7F" w:rsidP="00080579">
      <w:pPr>
        <w:spacing w:before="120"/>
      </w:pPr>
      <w:r>
        <w:t xml:space="preserve">3. Назначить лицом(ми), уполномоченным(ми) на проведение проверки:  </w:t>
      </w:r>
    </w:p>
    <w:p w:rsidR="00CD4F7F" w:rsidRDefault="00CD4F7F" w:rsidP="00080579">
      <w:pPr>
        <w:pBdr>
          <w:top w:val="single" w:sz="2" w:space="1" w:color="000000"/>
        </w:pBdr>
        <w:ind w:left="7569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</w:p>
    <w:p w:rsidR="00CD4F7F" w:rsidRDefault="00CD4F7F" w:rsidP="00080579">
      <w:pPr>
        <w:spacing w:before="120"/>
        <w:jc w:val="both"/>
      </w:pPr>
      <w: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CD4F7F" w:rsidRDefault="00CD4F7F" w:rsidP="00080579">
      <w:pPr>
        <w:pBdr>
          <w:top w:val="single" w:sz="2" w:space="1" w:color="000000"/>
        </w:pBdr>
        <w:ind w:left="3147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CD4F7F" w:rsidRDefault="00CD4F7F" w:rsidP="00080579">
      <w:pPr>
        <w:spacing w:before="120"/>
      </w:pPr>
      <w:r>
        <w:t>5. Установить, что:</w:t>
      </w:r>
    </w:p>
    <w:p w:rsidR="00CD4F7F" w:rsidRDefault="00CD4F7F" w:rsidP="00080579">
      <w:pPr>
        <w:ind w:firstLine="567"/>
      </w:pPr>
      <w:r>
        <w:t xml:space="preserve">настоящая проверка проводится с целью:  </w:t>
      </w:r>
    </w:p>
    <w:p w:rsidR="00CD4F7F" w:rsidRDefault="00CD4F7F" w:rsidP="00080579">
      <w:pPr>
        <w:pBdr>
          <w:top w:val="single" w:sz="2" w:space="1" w:color="000000"/>
        </w:pBdr>
        <w:ind w:left="4916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CD4F7F" w:rsidRDefault="00CD4F7F" w:rsidP="00080579">
      <w:pPr>
        <w:ind w:left="567"/>
      </w:pPr>
      <w:r>
        <w:t>а) в случае проведения плановой проверки:</w:t>
      </w:r>
    </w:p>
    <w:p w:rsidR="00CD4F7F" w:rsidRDefault="00CD4F7F" w:rsidP="00080579">
      <w:pPr>
        <w:ind w:firstLine="567"/>
        <w:jc w:val="both"/>
      </w:pPr>
      <w:r>
        <w:t>– ссылка на утвержденный ежегодный план проведения плановых проверок;</w:t>
      </w:r>
    </w:p>
    <w:p w:rsidR="00CD4F7F" w:rsidRDefault="00CD4F7F" w:rsidP="00080579">
      <w:pPr>
        <w:ind w:left="567"/>
      </w:pPr>
      <w:r>
        <w:t>б) в случае проведения внеплановой выездной проверки:</w:t>
      </w:r>
    </w:p>
    <w:p w:rsidR="00CD4F7F" w:rsidRDefault="00CD4F7F" w:rsidP="00080579">
      <w:pPr>
        <w:ind w:firstLine="567"/>
        <w:jc w:val="both"/>
      </w:pPr>
      <w:r>
        <w:t>– 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CD4F7F" w:rsidRDefault="00CD4F7F" w:rsidP="00080579">
      <w:pPr>
        <w:ind w:firstLine="567"/>
        <w:jc w:val="both"/>
      </w:pPr>
      <w: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CD4F7F" w:rsidRDefault="00CD4F7F" w:rsidP="00080579">
      <w:pPr>
        <w:ind w:firstLine="567"/>
        <w:jc w:val="both"/>
      </w:pPr>
      <w:r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CD4F7F" w:rsidRDefault="00CD4F7F" w:rsidP="00080579">
      <w:pPr>
        <w:ind w:firstLine="567"/>
        <w:jc w:val="both"/>
      </w:pPr>
      <w: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CD4F7F" w:rsidRDefault="00CD4F7F" w:rsidP="00080579">
      <w:pPr>
        <w:keepLines/>
        <w:ind w:firstLine="567"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CD4F7F" w:rsidRDefault="00CD4F7F" w:rsidP="00080579">
      <w:pPr>
        <w:ind w:firstLine="567"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CD4F7F" w:rsidRDefault="00CD4F7F" w:rsidP="00080579">
      <w:pPr>
        <w:spacing w:before="120"/>
        <w:ind w:left="567"/>
      </w:pPr>
      <w:r>
        <w:t xml:space="preserve">задачами настоящей проверки являются:  </w:t>
      </w:r>
    </w:p>
    <w:p w:rsidR="00CD4F7F" w:rsidRDefault="00CD4F7F" w:rsidP="00080579">
      <w:pPr>
        <w:pBdr>
          <w:top w:val="single" w:sz="2" w:space="1" w:color="000000"/>
        </w:pBdr>
        <w:ind w:left="4865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>
      <w:pPr>
        <w:spacing w:before="120"/>
      </w:pPr>
      <w:r>
        <w:t>6. Предметом настоящей проверки является (отметить нужное):</w:t>
      </w:r>
    </w:p>
    <w:p w:rsidR="00CD4F7F" w:rsidRDefault="00CD4F7F" w:rsidP="00080579">
      <w:pPr>
        <w:ind w:firstLine="567"/>
        <w:jc w:val="both"/>
      </w:pPr>
      <w:r>
        <w:t>соблюдение обязательных требований или требований, установленных муниципальными правовыми актами;</w:t>
      </w:r>
    </w:p>
    <w:p w:rsidR="00CD4F7F" w:rsidRDefault="00CD4F7F" w:rsidP="00080579">
      <w:pPr>
        <w:ind w:firstLine="567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CD4F7F" w:rsidRDefault="00CD4F7F" w:rsidP="00080579">
      <w:pPr>
        <w:ind w:firstLine="567"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CD4F7F" w:rsidRDefault="00CD4F7F" w:rsidP="00080579">
      <w:pPr>
        <w:ind w:firstLine="567"/>
      </w:pPr>
      <w:r>
        <w:t>проведение мероприятий:</w:t>
      </w:r>
    </w:p>
    <w:p w:rsidR="00CD4F7F" w:rsidRDefault="00CD4F7F" w:rsidP="00080579">
      <w:pPr>
        <w:ind w:firstLine="567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CD4F7F" w:rsidRDefault="00CD4F7F" w:rsidP="00080579">
      <w:pPr>
        <w:ind w:firstLine="567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CD4F7F" w:rsidRDefault="00CD4F7F" w:rsidP="00080579">
      <w:pPr>
        <w:ind w:firstLine="567"/>
      </w:pPr>
      <w:r>
        <w:t>по обеспечению безопасности государства;</w:t>
      </w:r>
    </w:p>
    <w:p w:rsidR="00CD4F7F" w:rsidRDefault="00CD4F7F" w:rsidP="00080579">
      <w:pPr>
        <w:ind w:firstLine="567"/>
      </w:pPr>
      <w:r>
        <w:t>по ликвидации последствий причинения такого вреда.</w:t>
      </w:r>
    </w:p>
    <w:p w:rsidR="00CD4F7F" w:rsidRDefault="00CD4F7F" w:rsidP="00080579">
      <w:pPr>
        <w:spacing w:before="120"/>
      </w:pPr>
      <w:r>
        <w:t xml:space="preserve">7. Срок проведения проверки:  </w:t>
      </w:r>
    </w:p>
    <w:p w:rsidR="00CD4F7F" w:rsidRDefault="00CD4F7F" w:rsidP="00080579">
      <w:pPr>
        <w:pBdr>
          <w:top w:val="single" w:sz="2" w:space="1" w:color="000000"/>
        </w:pBdr>
        <w:ind w:left="3204"/>
      </w:pPr>
    </w:p>
    <w:p w:rsidR="00CD4F7F" w:rsidRDefault="00CD4F7F" w:rsidP="00080579">
      <w:pPr>
        <w:spacing w:before="240"/>
        <w:ind w:firstLine="567"/>
      </w:pPr>
      <w: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CD4F7F" w:rsidTr="002D7F53">
        <w:trPr>
          <w:cantSplit/>
        </w:trPr>
        <w:tc>
          <w:tcPr>
            <w:tcW w:w="370" w:type="dxa"/>
            <w:vAlign w:val="bottom"/>
          </w:tcPr>
          <w:p w:rsidR="00CD4F7F" w:rsidRDefault="00CD4F7F" w:rsidP="002D7F53">
            <w:pPr>
              <w:snapToGrid w:val="0"/>
            </w:pPr>
            <w: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</w:tcPr>
          <w:p w:rsidR="00CD4F7F" w:rsidRDefault="00CD4F7F" w:rsidP="002D7F53">
            <w:pPr>
              <w:snapToGrid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397" w:type="dxa"/>
            <w:vAlign w:val="bottom"/>
          </w:tcPr>
          <w:p w:rsidR="00CD4F7F" w:rsidRDefault="00CD4F7F" w:rsidP="002D7F53">
            <w:pPr>
              <w:snapToGrid w:val="0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</w:pPr>
          </w:p>
        </w:tc>
        <w:tc>
          <w:tcPr>
            <w:tcW w:w="340" w:type="dxa"/>
            <w:vAlign w:val="bottom"/>
          </w:tcPr>
          <w:p w:rsidR="00CD4F7F" w:rsidRDefault="00CD4F7F" w:rsidP="002D7F53">
            <w:pPr>
              <w:snapToGrid w:val="0"/>
              <w:ind w:left="57"/>
            </w:pPr>
            <w:r>
              <w:t>г.</w:t>
            </w:r>
          </w:p>
        </w:tc>
      </w:tr>
    </w:tbl>
    <w:p w:rsidR="00CD4F7F" w:rsidRDefault="00CD4F7F" w:rsidP="00080579">
      <w:pPr>
        <w:spacing w:before="160"/>
        <w:ind w:firstLine="567"/>
      </w:pPr>
      <w: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CD4F7F" w:rsidTr="002D7F53">
        <w:trPr>
          <w:cantSplit/>
        </w:trPr>
        <w:tc>
          <w:tcPr>
            <w:tcW w:w="170" w:type="dxa"/>
            <w:vAlign w:val="bottom"/>
          </w:tcPr>
          <w:p w:rsidR="00CD4F7F" w:rsidRDefault="00CD4F7F" w:rsidP="002D7F53">
            <w:pPr>
              <w:snapToGrid w:val="0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</w:tcPr>
          <w:p w:rsidR="00CD4F7F" w:rsidRDefault="00CD4F7F" w:rsidP="002D7F53">
            <w:pPr>
              <w:snapToGrid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397" w:type="dxa"/>
            <w:vAlign w:val="bottom"/>
          </w:tcPr>
          <w:p w:rsidR="00CD4F7F" w:rsidRDefault="00CD4F7F" w:rsidP="002D7F53">
            <w:pPr>
              <w:snapToGrid w:val="0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</w:pPr>
          </w:p>
        </w:tc>
        <w:tc>
          <w:tcPr>
            <w:tcW w:w="340" w:type="dxa"/>
            <w:vAlign w:val="bottom"/>
          </w:tcPr>
          <w:p w:rsidR="00CD4F7F" w:rsidRDefault="00CD4F7F" w:rsidP="002D7F53">
            <w:pPr>
              <w:snapToGrid w:val="0"/>
              <w:ind w:left="57"/>
            </w:pPr>
            <w:r>
              <w:t>г.</w:t>
            </w:r>
          </w:p>
        </w:tc>
      </w:tr>
    </w:tbl>
    <w:p w:rsidR="00CD4F7F" w:rsidRDefault="00CD4F7F" w:rsidP="00080579">
      <w:pPr>
        <w:spacing w:before="160"/>
      </w:pPr>
      <w:r>
        <w:t xml:space="preserve">8. Правовые основания проведения проверки:  </w:t>
      </w:r>
    </w:p>
    <w:p w:rsidR="00CD4F7F" w:rsidRDefault="00CD4F7F" w:rsidP="00080579">
      <w:pPr>
        <w:pBdr>
          <w:top w:val="single" w:sz="2" w:space="1" w:color="000000"/>
        </w:pBdr>
        <w:ind w:left="4820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(ссылка на положение нормативного правового акта, в соответствии с которым осуществляется проверка;</w:t>
      </w:r>
      <w:r>
        <w:br/>
        <w:t>ссылка на положения (нормативных) правовых актов, устанавливающих требования, которые являются</w:t>
      </w:r>
      <w:r>
        <w:br/>
        <w:t>предметом проверки)</w:t>
      </w:r>
    </w:p>
    <w:p w:rsidR="00CD4F7F" w:rsidRDefault="00CD4F7F" w:rsidP="00080579">
      <w:pPr>
        <w:spacing w:before="120"/>
        <w:jc w:val="both"/>
      </w:pPr>
      <w: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CD4F7F" w:rsidRDefault="00CD4F7F" w:rsidP="00080579">
      <w:pPr>
        <w:pBdr>
          <w:top w:val="single" w:sz="2" w:space="1" w:color="000000"/>
        </w:pBdr>
        <w:ind w:left="5103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>
      <w:pPr>
        <w:spacing w:before="120"/>
        <w:jc w:val="both"/>
      </w:pPr>
      <w: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(с указанием наименований, номеров и дат их принятия)</w:t>
      </w:r>
    </w:p>
    <w:p w:rsidR="00CD4F7F" w:rsidRDefault="00CD4F7F" w:rsidP="00080579">
      <w:pPr>
        <w:spacing w:before="120"/>
        <w:jc w:val="both"/>
      </w:pPr>
      <w: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>
      <w:pPr>
        <w:pBdr>
          <w:top w:val="single" w:sz="2" w:space="1" w:color="000000"/>
        </w:pBdr>
        <w:ind w:right="4535"/>
        <w:jc w:val="center"/>
      </w:pPr>
      <w: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CD4F7F" w:rsidRDefault="00CD4F7F" w:rsidP="00080579">
      <w:pPr>
        <w:pBdr>
          <w:top w:val="single" w:sz="2" w:space="1" w:color="000000"/>
        </w:pBdr>
        <w:ind w:left="5954"/>
        <w:jc w:val="center"/>
      </w:pPr>
      <w:r>
        <w:t>(подпись, заверенная печатью)</w:t>
      </w:r>
    </w:p>
    <w:p w:rsidR="00CD4F7F" w:rsidRDefault="00CD4F7F" w:rsidP="00080579">
      <w:pPr>
        <w:spacing w:before="120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autoSpaceDE w:val="0"/>
        <w:jc w:val="center"/>
        <w:rPr>
          <w:rFonts w:cs="Arial"/>
        </w:rPr>
      </w:pPr>
      <w:r>
        <w:rPr>
          <w:rFonts w:cs="Arial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CD4F7F" w:rsidRDefault="00CD4F7F" w:rsidP="00080579">
      <w:pPr>
        <w:pStyle w:val="ConsPlusNormal"/>
        <w:ind w:firstLine="540"/>
        <w:jc w:val="both"/>
        <w:rPr>
          <w:sz w:val="24"/>
          <w:szCs w:val="24"/>
        </w:rPr>
      </w:pPr>
    </w:p>
    <w:p w:rsidR="00CD4F7F" w:rsidRDefault="00CD4F7F" w:rsidP="00080579">
      <w:pPr>
        <w:autoSpaceDE w:val="0"/>
        <w:jc w:val="right"/>
        <w:rPr>
          <w:rFonts w:cs="Arial"/>
        </w:rPr>
      </w:pPr>
    </w:p>
    <w:p w:rsidR="00CD4F7F" w:rsidRDefault="00CD4F7F" w:rsidP="00080579">
      <w:pPr>
        <w:autoSpaceDE w:val="0"/>
        <w:jc w:val="right"/>
        <w:rPr>
          <w:rFonts w:cs="Arial"/>
        </w:rPr>
      </w:pPr>
    </w:p>
    <w:p w:rsidR="00CD4F7F" w:rsidRDefault="00CD4F7F" w:rsidP="00080579">
      <w:pPr>
        <w:autoSpaceDE w:val="0"/>
        <w:jc w:val="right"/>
        <w:rPr>
          <w:rFonts w:cs="Arial"/>
        </w:rPr>
      </w:pPr>
    </w:p>
    <w:p w:rsidR="00CD4F7F" w:rsidRDefault="00CD4F7F" w:rsidP="00282DE5">
      <w:pPr>
        <w:autoSpaceDE w:val="0"/>
        <w:rPr>
          <w:rFonts w:cs="Arial"/>
        </w:rPr>
      </w:pPr>
    </w:p>
    <w:p w:rsidR="00CD4F7F" w:rsidRDefault="00CD4F7F" w:rsidP="0008057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3</w:t>
      </w:r>
    </w:p>
    <w:p w:rsidR="00CD4F7F" w:rsidRPr="00282DE5" w:rsidRDefault="00CD4F7F" w:rsidP="00282DE5">
      <w:pPr>
        <w:autoSpaceDE w:val="0"/>
        <w:jc w:val="right"/>
        <w:rPr>
          <w:rFonts w:cs="Arial"/>
        </w:rPr>
      </w:pPr>
      <w:r>
        <w:t xml:space="preserve">к   административному регламенту     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В _______________________________________</w:t>
      </w:r>
    </w:p>
    <w:p w:rsidR="00CD4F7F" w:rsidRPr="00EF08B5" w:rsidRDefault="00CD4F7F" w:rsidP="00080579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EF08B5">
        <w:rPr>
          <w:rFonts w:ascii="Times New Roman" w:hAnsi="Times New Roman"/>
        </w:rPr>
        <w:t>(наименование органа прокуратуры)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От ______________________________________</w:t>
      </w:r>
    </w:p>
    <w:p w:rsidR="00CD4F7F" w:rsidRPr="00EF08B5" w:rsidRDefault="00CD4F7F" w:rsidP="00080579">
      <w:pPr>
        <w:pStyle w:val="ConsPlusNonformat"/>
        <w:jc w:val="both"/>
        <w:rPr>
          <w:rFonts w:ascii="Times New Roman" w:hAnsi="Times New Roman"/>
        </w:rPr>
      </w:pPr>
      <w:r w:rsidRPr="00EF08B5"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EF08B5">
        <w:rPr>
          <w:rFonts w:ascii="Times New Roman" w:hAnsi="Times New Roman"/>
        </w:rPr>
        <w:t xml:space="preserve"> (наименование органа муниципального</w:t>
      </w:r>
    </w:p>
    <w:p w:rsidR="00CD4F7F" w:rsidRPr="00EF08B5" w:rsidRDefault="00CD4F7F" w:rsidP="00080579">
      <w:pPr>
        <w:pStyle w:val="ConsPlusNonformat"/>
        <w:jc w:val="both"/>
        <w:rPr>
          <w:rFonts w:ascii="Times New Roman" w:hAnsi="Times New Roman"/>
        </w:rPr>
      </w:pPr>
      <w:r w:rsidRPr="00EF08B5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EF08B5">
        <w:rPr>
          <w:rFonts w:ascii="Times New Roman" w:hAnsi="Times New Roman"/>
        </w:rPr>
        <w:t>контроля с указанием юридического      адреса)</w:t>
      </w:r>
    </w:p>
    <w:p w:rsidR="00CD4F7F" w:rsidRDefault="00CD4F7F" w:rsidP="00282DE5">
      <w:pPr>
        <w:pStyle w:val="ConsPlusNormal"/>
        <w:ind w:firstLine="0"/>
      </w:pPr>
    </w:p>
    <w:p w:rsidR="00CD4F7F" w:rsidRDefault="00CD4F7F" w:rsidP="0008057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D4F7F" w:rsidRDefault="00CD4F7F" w:rsidP="0008057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согласовании органом муниципального контроля с органом прокуратуры</w:t>
      </w:r>
    </w:p>
    <w:p w:rsidR="00CD4F7F" w:rsidRDefault="00CD4F7F" w:rsidP="0008057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внеплановой выездной проверки юридического лица, относящегося к</w:t>
      </w:r>
    </w:p>
    <w:p w:rsidR="00CD4F7F" w:rsidRDefault="00CD4F7F" w:rsidP="0008057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субъектам малого или среднего предпринимательства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 соответствии со </w:t>
      </w:r>
      <w:hyperlink r:id="rId18" w:history="1">
        <w:r>
          <w:rPr>
            <w:rStyle w:val="Hyperlink"/>
            <w:rFonts w:ascii="Times New Roman" w:hAnsi="Times New Roman" w:cs="Courier New"/>
          </w:rPr>
          <w:t>статьей 10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26 декабря 2008 г. N  294-ФЗ  "О защите прав юридических лиц и индивидуальных предпринимателей при осуществлении  государственного  контроля  (надзора)  и  муниципального контроля"  (Собрание законодательства Российской Федерации, 2008, N 52, ст. 6249)  просим  согласия  на  проведение  внеплановой  выездной  проверки  в отношении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осуществляющего предпринимательскую деятельность по адресу: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проверки: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проведения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проверки:                        "__" __________ 20__ года.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проведения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проверки:                               с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_______________________________________________________________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_______________________________________________________________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____________  __________________________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должностного лица)     (подпись)    (фамилия, имя, отчество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(в случае, если имеется)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М.П.</w:t>
      </w:r>
    </w:p>
    <w:p w:rsidR="00CD4F7F" w:rsidRDefault="00CD4F7F" w:rsidP="0008057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Дата и время составления документа:</w:t>
      </w:r>
    </w:p>
    <w:p w:rsidR="00CD4F7F" w:rsidRDefault="00CD4F7F" w:rsidP="0008057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D4F7F" w:rsidRDefault="00CD4F7F" w:rsidP="0008057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D4F7F" w:rsidRPr="00282DE5" w:rsidRDefault="00CD4F7F" w:rsidP="00282DE5">
      <w:pPr>
        <w:rPr>
          <w:lang w:eastAsia="fa-IR" w:bidi="fa-IR"/>
        </w:rPr>
      </w:pPr>
    </w:p>
    <w:p w:rsidR="00CD4F7F" w:rsidRDefault="00CD4F7F" w:rsidP="00080579">
      <w:pPr>
        <w:pStyle w:val="ConsPlusNormal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N 4</w:t>
      </w:r>
      <w:r>
        <w:rPr>
          <w:sz w:val="24"/>
          <w:szCs w:val="24"/>
        </w:rPr>
        <w:t xml:space="preserve"> </w:t>
      </w:r>
    </w:p>
    <w:p w:rsidR="00CD4F7F" w:rsidRDefault="00CD4F7F" w:rsidP="0008057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административному регламенту</w:t>
      </w:r>
    </w:p>
    <w:p w:rsidR="00CD4F7F" w:rsidRDefault="00CD4F7F" w:rsidP="00080579">
      <w:pPr>
        <w:jc w:val="right"/>
        <w:rPr>
          <w:rFonts w:cs="Arial"/>
        </w:rPr>
      </w:pPr>
      <w:r>
        <w:rPr>
          <w:rFonts w:cs="Arial"/>
        </w:rPr>
        <w:t xml:space="preserve">(в ред. Приказа Минэкономразвития РФ </w:t>
      </w:r>
    </w:p>
    <w:p w:rsidR="00CD4F7F" w:rsidRDefault="00CD4F7F" w:rsidP="00080579">
      <w:pPr>
        <w:jc w:val="right"/>
        <w:rPr>
          <w:rFonts w:cs="Arial"/>
        </w:rPr>
      </w:pPr>
      <w:r>
        <w:rPr>
          <w:rFonts w:cs="Arial"/>
        </w:rPr>
        <w:t>от 30.09.2011 № 532)</w:t>
      </w:r>
    </w:p>
    <w:p w:rsidR="00CD4F7F" w:rsidRDefault="00CD4F7F" w:rsidP="00080579">
      <w:pPr>
        <w:jc w:val="right"/>
        <w:rPr>
          <w:rFonts w:cs="Arial"/>
        </w:rPr>
      </w:pPr>
    </w:p>
    <w:p w:rsidR="00CD4F7F" w:rsidRDefault="00CD4F7F" w:rsidP="00080579">
      <w:pPr>
        <w:jc w:val="right"/>
      </w:pPr>
    </w:p>
    <w:p w:rsidR="00CD4F7F" w:rsidRDefault="00CD4F7F" w:rsidP="0008057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Молчановского</w:t>
      </w:r>
      <w:r w:rsidRPr="00EF08B5">
        <w:rPr>
          <w:sz w:val="28"/>
          <w:szCs w:val="28"/>
        </w:rPr>
        <w:t xml:space="preserve"> сельсовета</w:t>
      </w:r>
    </w:p>
    <w:p w:rsidR="00CD4F7F" w:rsidRPr="00EF08B5" w:rsidRDefault="00CD4F7F" w:rsidP="000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Мазановского района Амурской области </w:t>
      </w:r>
    </w:p>
    <w:p w:rsidR="00CD4F7F" w:rsidRDefault="00CD4F7F" w:rsidP="00080579">
      <w:pPr>
        <w:pBdr>
          <w:top w:val="single" w:sz="2" w:space="1" w:color="000000"/>
        </w:pBdr>
        <w:spacing w:after="360"/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2"/>
        <w:gridCol w:w="3721"/>
        <w:gridCol w:w="40"/>
        <w:gridCol w:w="354"/>
        <w:gridCol w:w="254"/>
        <w:gridCol w:w="1410"/>
        <w:gridCol w:w="367"/>
        <w:gridCol w:w="366"/>
        <w:gridCol w:w="76"/>
      </w:tblGrid>
      <w:tr w:rsidR="00CD4F7F" w:rsidTr="00BA60AD">
        <w:tc>
          <w:tcPr>
            <w:tcW w:w="338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3721" w:type="dxa"/>
            <w:vAlign w:val="bottom"/>
          </w:tcPr>
          <w:p w:rsidR="00CD4F7F" w:rsidRDefault="00CD4F7F" w:rsidP="002D7F53">
            <w:pPr>
              <w:snapToGrid w:val="0"/>
              <w:jc w:val="right"/>
            </w:pPr>
            <w:r>
              <w:t>“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254" w:type="dxa"/>
            <w:vAlign w:val="bottom"/>
          </w:tcPr>
          <w:p w:rsidR="00CD4F7F" w:rsidRDefault="00CD4F7F" w:rsidP="002D7F53">
            <w:pPr>
              <w:snapToGrid w:val="0"/>
            </w:pPr>
            <w:r>
              <w:t>”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367" w:type="dxa"/>
            <w:vAlign w:val="bottom"/>
          </w:tcPr>
          <w:p w:rsidR="00CD4F7F" w:rsidRDefault="00CD4F7F" w:rsidP="002D7F53">
            <w:pPr>
              <w:snapToGrid w:val="0"/>
              <w:jc w:val="right"/>
            </w:pPr>
            <w: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</w:pPr>
          </w:p>
        </w:tc>
        <w:tc>
          <w:tcPr>
            <w:tcW w:w="76" w:type="dxa"/>
            <w:vAlign w:val="bottom"/>
          </w:tcPr>
          <w:p w:rsidR="00CD4F7F" w:rsidRDefault="00CD4F7F" w:rsidP="002D7F53">
            <w:pPr>
              <w:snapToGrid w:val="0"/>
              <w:ind w:left="57"/>
            </w:pPr>
            <w:r>
              <w:t>г.</w:t>
            </w:r>
          </w:p>
        </w:tc>
      </w:tr>
      <w:tr w:rsidR="00CD4F7F" w:rsidTr="00BA60AD">
        <w:trPr>
          <w:cantSplit/>
        </w:trPr>
        <w:tc>
          <w:tcPr>
            <w:tcW w:w="3382" w:type="dxa"/>
          </w:tcPr>
          <w:p w:rsidR="00CD4F7F" w:rsidRDefault="00CD4F7F" w:rsidP="002D7F53">
            <w:pPr>
              <w:snapToGrid w:val="0"/>
              <w:jc w:val="center"/>
            </w:pPr>
            <w:r>
              <w:t>(место составления акта)</w:t>
            </w:r>
          </w:p>
        </w:tc>
        <w:tc>
          <w:tcPr>
            <w:tcW w:w="3761" w:type="dxa"/>
            <w:gridSpan w:val="2"/>
          </w:tcPr>
          <w:p w:rsidR="00CD4F7F" w:rsidRDefault="00CD4F7F" w:rsidP="002D7F53">
            <w:pPr>
              <w:snapToGrid w:val="0"/>
            </w:pPr>
          </w:p>
        </w:tc>
        <w:tc>
          <w:tcPr>
            <w:tcW w:w="2827" w:type="dxa"/>
            <w:gridSpan w:val="6"/>
          </w:tcPr>
          <w:p w:rsidR="00CD4F7F" w:rsidRDefault="00CD4F7F" w:rsidP="002D7F53">
            <w:pPr>
              <w:snapToGrid w:val="0"/>
              <w:jc w:val="center"/>
            </w:pPr>
            <w:r>
              <w:t>(дата составления акта)</w:t>
            </w:r>
          </w:p>
        </w:tc>
      </w:tr>
    </w:tbl>
    <w:p w:rsidR="00CD4F7F" w:rsidRDefault="00CD4F7F" w:rsidP="00080579">
      <w:pPr>
        <w:ind w:left="7144"/>
        <w:jc w:val="center"/>
      </w:pPr>
    </w:p>
    <w:p w:rsidR="00CD4F7F" w:rsidRDefault="00CD4F7F" w:rsidP="00080579">
      <w:pPr>
        <w:pBdr>
          <w:top w:val="single" w:sz="2" w:space="1" w:color="000000"/>
        </w:pBdr>
        <w:ind w:left="7144"/>
        <w:jc w:val="center"/>
      </w:pPr>
      <w:r>
        <w:t>(время составления акта)</w:t>
      </w:r>
    </w:p>
    <w:p w:rsidR="00CD4F7F" w:rsidRDefault="00CD4F7F" w:rsidP="00080579">
      <w:pPr>
        <w:spacing w:before="240" w:after="80"/>
        <w:jc w:val="center"/>
        <w:rPr>
          <w:b/>
          <w:bCs/>
        </w:rPr>
      </w:pPr>
      <w:r>
        <w:rPr>
          <w:b/>
          <w:bCs/>
        </w:rPr>
        <w:t>АКТ ПРОВЕРКИ</w:t>
      </w:r>
      <w:r>
        <w:rPr>
          <w:b/>
          <w:bCs/>
        </w:rPr>
        <w:br/>
        <w:t xml:space="preserve"> органом муниципального земельного контроля  юридического лица, индивидуального предпринимателя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75"/>
        <w:gridCol w:w="8130"/>
      </w:tblGrid>
      <w:tr w:rsidR="00CD4F7F" w:rsidTr="002D7F53">
        <w:tc>
          <w:tcPr>
            <w:tcW w:w="2075" w:type="dxa"/>
            <w:vAlign w:val="bottom"/>
          </w:tcPr>
          <w:p w:rsidR="00CD4F7F" w:rsidRDefault="00CD4F7F" w:rsidP="002D7F53">
            <w:pPr>
              <w:snapToGrid w:val="0"/>
              <w:ind w:right="57"/>
            </w:pPr>
            <w:r>
              <w:t>№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</w:tr>
    </w:tbl>
    <w:p w:rsidR="00CD4F7F" w:rsidRDefault="00CD4F7F" w:rsidP="00080579">
      <w:pPr>
        <w:spacing w:before="240"/>
      </w:pPr>
      <w:r>
        <w:t xml:space="preserve">По адресу/адресам:  </w:t>
      </w:r>
    </w:p>
    <w:p w:rsidR="00CD4F7F" w:rsidRDefault="00CD4F7F" w:rsidP="00080579">
      <w:pPr>
        <w:pBdr>
          <w:top w:val="single" w:sz="2" w:space="1" w:color="000000"/>
        </w:pBdr>
        <w:ind w:left="2098"/>
        <w:jc w:val="center"/>
      </w:pPr>
      <w:r>
        <w:t>(место проведения проверки)</w:t>
      </w:r>
    </w:p>
    <w:p w:rsidR="00CD4F7F" w:rsidRDefault="00CD4F7F" w:rsidP="00080579">
      <w:pPr>
        <w:spacing w:before="240"/>
      </w:pPr>
      <w:r>
        <w:t xml:space="preserve">На основании:  </w:t>
      </w:r>
    </w:p>
    <w:p w:rsidR="00CD4F7F" w:rsidRDefault="00CD4F7F" w:rsidP="00080579">
      <w:pPr>
        <w:pBdr>
          <w:top w:val="single" w:sz="2" w:space="1" w:color="000000"/>
        </w:pBdr>
        <w:ind w:left="1605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(вид документа с указанием реквизитов (номер, дата))</w:t>
      </w:r>
    </w:p>
    <w:p w:rsidR="00CD4F7F" w:rsidRDefault="00CD4F7F" w:rsidP="00080579">
      <w:pPr>
        <w:tabs>
          <w:tab w:val="center" w:pos="4678"/>
          <w:tab w:val="right" w:pos="10206"/>
        </w:tabs>
      </w:pPr>
      <w:r>
        <w:t>была проведена  проверка в отношении:</w:t>
      </w:r>
    </w:p>
    <w:p w:rsidR="00CD4F7F" w:rsidRDefault="00CD4F7F" w:rsidP="00080579">
      <w:pPr>
        <w:pBdr>
          <w:top w:val="single" w:sz="2" w:space="1" w:color="000000"/>
        </w:pBdr>
        <w:ind w:left="1758" w:right="2466"/>
        <w:jc w:val="center"/>
      </w:pPr>
      <w:r>
        <w:t>(плановая/внеплановая, документарная/выездная)</w:t>
      </w: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</w:p>
    <w:p w:rsidR="00CD4F7F" w:rsidRDefault="00CD4F7F" w:rsidP="00080579">
      <w:pPr>
        <w:spacing w:before="120" w:after="240"/>
      </w:pPr>
      <w: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6"/>
        <w:gridCol w:w="396"/>
        <w:gridCol w:w="255"/>
        <w:gridCol w:w="1216"/>
        <w:gridCol w:w="369"/>
        <w:gridCol w:w="368"/>
        <w:gridCol w:w="509"/>
        <w:gridCol w:w="396"/>
        <w:gridCol w:w="566"/>
        <w:gridCol w:w="396"/>
        <w:gridCol w:w="963"/>
        <w:gridCol w:w="396"/>
        <w:gridCol w:w="566"/>
        <w:gridCol w:w="396"/>
        <w:gridCol w:w="2801"/>
        <w:gridCol w:w="454"/>
      </w:tblGrid>
      <w:tr w:rsidR="00CD4F7F" w:rsidTr="002D7F53">
        <w:tc>
          <w:tcPr>
            <w:tcW w:w="186" w:type="dxa"/>
            <w:vAlign w:val="bottom"/>
          </w:tcPr>
          <w:p w:rsidR="00CD4F7F" w:rsidRDefault="00CD4F7F" w:rsidP="002D7F53">
            <w:pPr>
              <w:snapToGrid w:val="0"/>
              <w:jc w:val="right"/>
            </w:pPr>
            <w:r>
              <w:t>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</w:tcPr>
          <w:p w:rsidR="00CD4F7F" w:rsidRDefault="00CD4F7F" w:rsidP="002D7F53">
            <w:pPr>
              <w:snapToGrid w:val="0"/>
            </w:pPr>
            <w:r>
              <w:t>”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369" w:type="dxa"/>
            <w:vAlign w:val="bottom"/>
          </w:tcPr>
          <w:p w:rsidR="00CD4F7F" w:rsidRDefault="00CD4F7F" w:rsidP="002D7F53">
            <w:pPr>
              <w:snapToGrid w:val="0"/>
              <w:jc w:val="right"/>
            </w:pPr>
            <w: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</w:pPr>
          </w:p>
        </w:tc>
        <w:tc>
          <w:tcPr>
            <w:tcW w:w="509" w:type="dxa"/>
            <w:vAlign w:val="bottom"/>
          </w:tcPr>
          <w:p w:rsidR="00CD4F7F" w:rsidRDefault="00CD4F7F" w:rsidP="002D7F53">
            <w:pPr>
              <w:snapToGrid w:val="0"/>
              <w:ind w:left="57"/>
            </w:pPr>
            <w:r>
              <w:t>г. 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566" w:type="dxa"/>
            <w:vAlign w:val="bottom"/>
          </w:tcPr>
          <w:p w:rsidR="00CD4F7F" w:rsidRDefault="00CD4F7F" w:rsidP="002D7F53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963" w:type="dxa"/>
            <w:vAlign w:val="bottom"/>
          </w:tcPr>
          <w:p w:rsidR="00CD4F7F" w:rsidRDefault="00CD4F7F" w:rsidP="002D7F53">
            <w:pPr>
              <w:snapToGrid w:val="0"/>
              <w:ind w:left="57"/>
            </w:pPr>
            <w:r>
              <w:t>мин. до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566" w:type="dxa"/>
            <w:vAlign w:val="bottom"/>
          </w:tcPr>
          <w:p w:rsidR="00CD4F7F" w:rsidRDefault="00CD4F7F" w:rsidP="002D7F53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2801" w:type="dxa"/>
            <w:vAlign w:val="bottom"/>
          </w:tcPr>
          <w:p w:rsidR="00CD4F7F" w:rsidRDefault="00CD4F7F" w:rsidP="002D7F53">
            <w:pPr>
              <w:snapToGrid w:val="0"/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</w:tr>
    </w:tbl>
    <w:p w:rsidR="00CD4F7F" w:rsidRDefault="00CD4F7F" w:rsidP="00080579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6"/>
        <w:gridCol w:w="396"/>
        <w:gridCol w:w="255"/>
        <w:gridCol w:w="1216"/>
        <w:gridCol w:w="369"/>
        <w:gridCol w:w="368"/>
        <w:gridCol w:w="509"/>
        <w:gridCol w:w="396"/>
        <w:gridCol w:w="566"/>
        <w:gridCol w:w="396"/>
        <w:gridCol w:w="963"/>
        <w:gridCol w:w="396"/>
        <w:gridCol w:w="566"/>
        <w:gridCol w:w="396"/>
        <w:gridCol w:w="2801"/>
        <w:gridCol w:w="454"/>
      </w:tblGrid>
      <w:tr w:rsidR="00CD4F7F" w:rsidTr="002D7F53">
        <w:tc>
          <w:tcPr>
            <w:tcW w:w="186" w:type="dxa"/>
            <w:vAlign w:val="bottom"/>
          </w:tcPr>
          <w:p w:rsidR="00CD4F7F" w:rsidRDefault="00CD4F7F" w:rsidP="002D7F53">
            <w:pPr>
              <w:snapToGrid w:val="0"/>
              <w:jc w:val="right"/>
            </w:pPr>
            <w:r>
              <w:t>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</w:tcPr>
          <w:p w:rsidR="00CD4F7F" w:rsidRDefault="00CD4F7F" w:rsidP="002D7F53">
            <w:pPr>
              <w:snapToGrid w:val="0"/>
            </w:pPr>
            <w:r>
              <w:t>”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369" w:type="dxa"/>
            <w:vAlign w:val="bottom"/>
          </w:tcPr>
          <w:p w:rsidR="00CD4F7F" w:rsidRDefault="00CD4F7F" w:rsidP="002D7F53">
            <w:pPr>
              <w:snapToGrid w:val="0"/>
              <w:jc w:val="right"/>
            </w:pPr>
            <w:r>
              <w:t>20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</w:pPr>
          </w:p>
        </w:tc>
        <w:tc>
          <w:tcPr>
            <w:tcW w:w="509" w:type="dxa"/>
            <w:vAlign w:val="bottom"/>
          </w:tcPr>
          <w:p w:rsidR="00CD4F7F" w:rsidRDefault="00CD4F7F" w:rsidP="002D7F53">
            <w:pPr>
              <w:snapToGrid w:val="0"/>
              <w:ind w:left="57"/>
            </w:pPr>
            <w:r>
              <w:t>г. 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566" w:type="dxa"/>
            <w:vAlign w:val="bottom"/>
          </w:tcPr>
          <w:p w:rsidR="00CD4F7F" w:rsidRDefault="00CD4F7F" w:rsidP="002D7F53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963" w:type="dxa"/>
            <w:vAlign w:val="bottom"/>
          </w:tcPr>
          <w:p w:rsidR="00CD4F7F" w:rsidRDefault="00CD4F7F" w:rsidP="002D7F53">
            <w:pPr>
              <w:snapToGrid w:val="0"/>
              <w:ind w:left="57"/>
            </w:pPr>
            <w:r>
              <w:t>мин. до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566" w:type="dxa"/>
            <w:vAlign w:val="bottom"/>
          </w:tcPr>
          <w:p w:rsidR="00CD4F7F" w:rsidRDefault="00CD4F7F" w:rsidP="002D7F53">
            <w:pPr>
              <w:snapToGrid w:val="0"/>
              <w:jc w:val="center"/>
            </w:pPr>
            <w:r>
              <w:t>час.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2801" w:type="dxa"/>
            <w:vAlign w:val="bottom"/>
          </w:tcPr>
          <w:p w:rsidR="00CD4F7F" w:rsidRDefault="00CD4F7F" w:rsidP="002D7F53">
            <w:pPr>
              <w:snapToGrid w:val="0"/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</w:tr>
    </w:tbl>
    <w:p w:rsidR="00CD4F7F" w:rsidRDefault="00CD4F7F" w:rsidP="00080579">
      <w:pPr>
        <w:spacing w:before="40"/>
        <w:jc w:val="center"/>
      </w:pPr>
      <w:r>
        <w:t>(заполняется в случае проведения проверок филиалов, представительств,  обособленных структурных</w:t>
      </w:r>
      <w:r>
        <w:br/>
        <w:t>подразделений юридического лица или  при осуществлении деятельности индивидуального предпринимателя</w:t>
      </w:r>
      <w:r>
        <w:br/>
        <w:t>по нескольким адресам)</w:t>
      </w:r>
    </w:p>
    <w:p w:rsidR="00CD4F7F" w:rsidRDefault="00CD4F7F" w:rsidP="00080579">
      <w:pPr>
        <w:spacing w:before="120"/>
      </w:pPr>
      <w:r>
        <w:t xml:space="preserve">Общая продолжительность проверки:  </w:t>
      </w:r>
    </w:p>
    <w:p w:rsidR="00CD4F7F" w:rsidRDefault="00CD4F7F" w:rsidP="00080579">
      <w:pPr>
        <w:pBdr>
          <w:top w:val="single" w:sz="2" w:space="1" w:color="000000"/>
        </w:pBdr>
        <w:ind w:left="3969"/>
        <w:jc w:val="center"/>
      </w:pPr>
      <w:r>
        <w:t>(рабочих дней/часов)</w:t>
      </w:r>
    </w:p>
    <w:p w:rsidR="00CD4F7F" w:rsidRDefault="00CD4F7F" w:rsidP="00080579">
      <w:pPr>
        <w:spacing w:before="120"/>
      </w:pPr>
      <w:r>
        <w:t xml:space="preserve">Акт составлен:  </w:t>
      </w:r>
    </w:p>
    <w:p w:rsidR="00CD4F7F" w:rsidRDefault="00CD4F7F" w:rsidP="00080579">
      <w:pPr>
        <w:pBdr>
          <w:top w:val="single" w:sz="2" w:space="1" w:color="000000"/>
        </w:pBdr>
        <w:ind w:left="1633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p w:rsidR="00CD4F7F" w:rsidRDefault="00CD4F7F" w:rsidP="00080579">
      <w:pPr>
        <w:spacing w:before="120"/>
        <w:jc w:val="both"/>
      </w:pPr>
      <w:r>
        <w:t>С копией распоряжения/приказа о проведении проверки ознакомлен(ы): (заполняется при проведении выездной проверки)</w:t>
      </w: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(фамилии, инициалы, подпись, дата, время)</w:t>
      </w:r>
    </w:p>
    <w:p w:rsidR="00CD4F7F" w:rsidRDefault="00CD4F7F" w:rsidP="00080579">
      <w:pPr>
        <w:spacing w:before="360"/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CD4F7F" w:rsidRDefault="00CD4F7F" w:rsidP="00080579">
      <w:pPr>
        <w:keepNext/>
        <w:spacing w:before="80"/>
      </w:pPr>
      <w:r>
        <w:t xml:space="preserve">Лицо(а), проводившее проверку:  </w:t>
      </w:r>
    </w:p>
    <w:p w:rsidR="00CD4F7F" w:rsidRDefault="00CD4F7F" w:rsidP="00080579">
      <w:pPr>
        <w:keepNext/>
        <w:pBdr>
          <w:top w:val="single" w:sz="2" w:space="1" w:color="000000"/>
        </w:pBdr>
        <w:ind w:left="3459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br/>
        <w:t>по аккредитации, выдавшего свидетельство)</w:t>
      </w:r>
    </w:p>
    <w:p w:rsidR="00CD4F7F" w:rsidRDefault="00CD4F7F" w:rsidP="00080579">
      <w:pPr>
        <w:spacing w:before="120"/>
      </w:pPr>
      <w:r>
        <w:t xml:space="preserve">При проведении проверки присутствовали:  </w:t>
      </w:r>
    </w:p>
    <w:p w:rsidR="00CD4F7F" w:rsidRDefault="00CD4F7F" w:rsidP="00080579">
      <w:pPr>
        <w:pBdr>
          <w:top w:val="single" w:sz="2" w:space="1" w:color="000000"/>
        </w:pBdr>
        <w:ind w:left="4564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CD4F7F" w:rsidRDefault="00CD4F7F" w:rsidP="00080579">
      <w:pPr>
        <w:spacing w:before="120"/>
        <w:ind w:firstLine="567"/>
      </w:pPr>
      <w:r>
        <w:t>В ходе проведения проверки:</w:t>
      </w:r>
    </w:p>
    <w:p w:rsidR="00CD4F7F" w:rsidRDefault="00CD4F7F" w:rsidP="00080579">
      <w:pPr>
        <w:spacing w:before="120"/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CD4F7F" w:rsidRDefault="00CD4F7F" w:rsidP="00080579">
      <w:pPr>
        <w:spacing w:before="120"/>
        <w:ind w:firstLine="567"/>
        <w:jc w:val="both"/>
      </w:pPr>
      <w:r>
        <w:t xml:space="preserve">                                                                                                                                                         </w:t>
      </w:r>
    </w:p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jc w:val="center"/>
      </w:pPr>
      <w:r>
        <w:t>(с указанием характера нарушений; лиц, допустивших нарушения)</w:t>
      </w:r>
    </w:p>
    <w:p w:rsidR="00CD4F7F" w:rsidRDefault="00CD4F7F" w:rsidP="00080579">
      <w:pPr>
        <w:spacing w:before="120"/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CD4F7F" w:rsidRDefault="00CD4F7F" w:rsidP="00080579">
      <w:pPr>
        <w:pBdr>
          <w:top w:val="single" w:sz="2" w:space="1" w:color="000000"/>
        </w:pBdr>
        <w:ind w:left="4668"/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>
      <w:pPr>
        <w:spacing w:before="120"/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F259FB">
      <w:pPr>
        <w:spacing w:before="80"/>
        <w:jc w:val="both"/>
      </w:pPr>
      <w:r>
        <w:t xml:space="preserve">нарушений не выявлено  </w:t>
      </w:r>
    </w:p>
    <w:p w:rsidR="00CD4F7F" w:rsidRDefault="00CD4F7F" w:rsidP="00080579">
      <w:pPr>
        <w:pBdr>
          <w:top w:val="single" w:sz="2" w:space="1" w:color="000000"/>
        </w:pBdr>
        <w:ind w:left="3175"/>
      </w:pPr>
    </w:p>
    <w:p w:rsidR="00CD4F7F" w:rsidRDefault="00CD4F7F" w:rsidP="00080579"/>
    <w:p w:rsidR="00CD4F7F" w:rsidRDefault="00CD4F7F" w:rsidP="00080579">
      <w:pPr>
        <w:spacing w:before="120" w:after="12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44"/>
        <w:gridCol w:w="848"/>
        <w:gridCol w:w="5541"/>
      </w:tblGrid>
      <w:tr w:rsidR="00CD4F7F" w:rsidTr="002D7F53">
        <w:tc>
          <w:tcPr>
            <w:tcW w:w="38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848" w:type="dxa"/>
            <w:vAlign w:val="bottom"/>
          </w:tcPr>
          <w:p w:rsidR="00CD4F7F" w:rsidRDefault="00CD4F7F" w:rsidP="002D7F53">
            <w:pPr>
              <w:snapToGrid w:val="0"/>
            </w:pPr>
          </w:p>
        </w:tc>
        <w:tc>
          <w:tcPr>
            <w:tcW w:w="554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</w:tr>
      <w:tr w:rsidR="00CD4F7F" w:rsidTr="002D7F53">
        <w:tc>
          <w:tcPr>
            <w:tcW w:w="3844" w:type="dxa"/>
          </w:tcPr>
          <w:p w:rsidR="00CD4F7F" w:rsidRDefault="00CD4F7F" w:rsidP="002D7F53">
            <w:pPr>
              <w:snapToGrid w:val="0"/>
              <w:jc w:val="center"/>
            </w:pPr>
            <w:r>
              <w:t>(подпись проверяющего)</w:t>
            </w:r>
          </w:p>
        </w:tc>
        <w:tc>
          <w:tcPr>
            <w:tcW w:w="848" w:type="dxa"/>
          </w:tcPr>
          <w:p w:rsidR="00CD4F7F" w:rsidRDefault="00CD4F7F" w:rsidP="002D7F53">
            <w:pPr>
              <w:snapToGrid w:val="0"/>
            </w:pPr>
          </w:p>
        </w:tc>
        <w:tc>
          <w:tcPr>
            <w:tcW w:w="5541" w:type="dxa"/>
          </w:tcPr>
          <w:p w:rsidR="00CD4F7F" w:rsidRDefault="00CD4F7F" w:rsidP="002D7F53">
            <w:pPr>
              <w:snapToGrid w:val="0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D4F7F" w:rsidRDefault="00CD4F7F" w:rsidP="00080579">
      <w:pPr>
        <w:spacing w:before="120" w:after="120"/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44"/>
        <w:gridCol w:w="848"/>
        <w:gridCol w:w="5541"/>
      </w:tblGrid>
      <w:tr w:rsidR="00CD4F7F" w:rsidTr="002D7F53">
        <w:tc>
          <w:tcPr>
            <w:tcW w:w="38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848" w:type="dxa"/>
            <w:vAlign w:val="bottom"/>
          </w:tcPr>
          <w:p w:rsidR="00CD4F7F" w:rsidRDefault="00CD4F7F" w:rsidP="002D7F53">
            <w:pPr>
              <w:snapToGrid w:val="0"/>
            </w:pPr>
          </w:p>
        </w:tc>
        <w:tc>
          <w:tcPr>
            <w:tcW w:w="554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</w:tr>
      <w:tr w:rsidR="00CD4F7F" w:rsidTr="002D7F53">
        <w:tc>
          <w:tcPr>
            <w:tcW w:w="3844" w:type="dxa"/>
          </w:tcPr>
          <w:p w:rsidR="00CD4F7F" w:rsidRDefault="00CD4F7F" w:rsidP="002D7F53">
            <w:pPr>
              <w:snapToGrid w:val="0"/>
              <w:jc w:val="center"/>
            </w:pPr>
            <w:r>
              <w:t>(подпись проверяющего)</w:t>
            </w:r>
          </w:p>
        </w:tc>
        <w:tc>
          <w:tcPr>
            <w:tcW w:w="848" w:type="dxa"/>
          </w:tcPr>
          <w:p w:rsidR="00CD4F7F" w:rsidRDefault="00CD4F7F" w:rsidP="002D7F53">
            <w:pPr>
              <w:snapToGrid w:val="0"/>
            </w:pPr>
          </w:p>
        </w:tc>
        <w:tc>
          <w:tcPr>
            <w:tcW w:w="5541" w:type="dxa"/>
          </w:tcPr>
          <w:p w:rsidR="00CD4F7F" w:rsidRDefault="00CD4F7F" w:rsidP="002D7F53">
            <w:pPr>
              <w:snapToGrid w:val="0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D4F7F" w:rsidRDefault="00CD4F7F" w:rsidP="00080579">
      <w:pPr>
        <w:spacing w:before="240"/>
      </w:pPr>
    </w:p>
    <w:p w:rsidR="00CD4F7F" w:rsidRDefault="00CD4F7F" w:rsidP="00080579">
      <w:pPr>
        <w:spacing w:before="240"/>
      </w:pPr>
      <w:r>
        <w:t xml:space="preserve">Прилагаемые к акту документы:  </w:t>
      </w:r>
    </w:p>
    <w:p w:rsidR="00CD4F7F" w:rsidRDefault="00CD4F7F" w:rsidP="00080579">
      <w:pPr>
        <w:pBdr>
          <w:top w:val="single" w:sz="2" w:space="1" w:color="000000"/>
        </w:pBdr>
        <w:ind w:left="3424"/>
      </w:pPr>
    </w:p>
    <w:p w:rsidR="00CD4F7F" w:rsidRDefault="00CD4F7F" w:rsidP="00080579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>
      <w:pPr>
        <w:keepNext/>
        <w:spacing w:before="120"/>
      </w:pPr>
      <w:r>
        <w:t xml:space="preserve">Подписи лиц, проводивших проверку:  </w:t>
      </w:r>
    </w:p>
    <w:p w:rsidR="00CD4F7F" w:rsidRDefault="00CD4F7F" w:rsidP="00080579">
      <w:pPr>
        <w:pBdr>
          <w:top w:val="single" w:sz="2" w:space="1" w:color="000000"/>
        </w:pBdr>
        <w:ind w:left="4026"/>
      </w:pPr>
    </w:p>
    <w:p w:rsidR="00CD4F7F" w:rsidRDefault="00CD4F7F" w:rsidP="00080579">
      <w:pPr>
        <w:ind w:left="4026"/>
      </w:pPr>
    </w:p>
    <w:p w:rsidR="00CD4F7F" w:rsidRDefault="00CD4F7F" w:rsidP="00080579">
      <w:pPr>
        <w:pBdr>
          <w:top w:val="single" w:sz="2" w:space="1" w:color="000000"/>
        </w:pBdr>
        <w:ind w:left="4026"/>
      </w:pPr>
    </w:p>
    <w:p w:rsidR="00CD4F7F" w:rsidRDefault="00CD4F7F" w:rsidP="00080579">
      <w:pPr>
        <w:spacing w:before="120"/>
        <w:jc w:val="both"/>
      </w:pPr>
      <w:r>
        <w:t>С актом проверки ознакомлен(а), копию акта со всеми приложениями получил(а):</w:t>
      </w:r>
      <w:r>
        <w:br/>
      </w:r>
    </w:p>
    <w:p w:rsidR="00CD4F7F" w:rsidRDefault="00CD4F7F" w:rsidP="00080579">
      <w:pPr>
        <w:pBdr>
          <w:top w:val="single" w:sz="2" w:space="1" w:color="000000"/>
        </w:pBdr>
      </w:pPr>
    </w:p>
    <w:p w:rsidR="00CD4F7F" w:rsidRDefault="00CD4F7F" w:rsidP="00080579"/>
    <w:p w:rsidR="00CD4F7F" w:rsidRDefault="00CD4F7F" w:rsidP="00080579">
      <w:pPr>
        <w:pBdr>
          <w:top w:val="single" w:sz="2" w:space="1" w:color="000000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</w:t>
      </w:r>
      <w:r>
        <w:br/>
        <w:t>или уполномоченного представителя юридического лица, индивидуального предпринимателя,</w:t>
      </w:r>
      <w:r>
        <w:br/>
        <w:t>его уполномоченного представителя)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1"/>
        <w:gridCol w:w="1155"/>
        <w:gridCol w:w="797"/>
        <w:gridCol w:w="4437"/>
        <w:gridCol w:w="1154"/>
        <w:gridCol w:w="1154"/>
        <w:gridCol w:w="977"/>
      </w:tblGrid>
      <w:tr w:rsidR="00CD4F7F" w:rsidTr="002D7F53">
        <w:tc>
          <w:tcPr>
            <w:tcW w:w="531" w:type="dxa"/>
            <w:vAlign w:val="bottom"/>
          </w:tcPr>
          <w:p w:rsidR="00CD4F7F" w:rsidRDefault="00CD4F7F" w:rsidP="002D7F53">
            <w:pPr>
              <w:snapToGrid w:val="0"/>
              <w:jc w:val="right"/>
            </w:pPr>
            <w:r>
              <w:t>“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797" w:type="dxa"/>
            <w:vAlign w:val="bottom"/>
          </w:tcPr>
          <w:p w:rsidR="00CD4F7F" w:rsidRDefault="00CD4F7F" w:rsidP="002D7F53">
            <w:pPr>
              <w:snapToGrid w:val="0"/>
            </w:pPr>
            <w:r>
              <w:t>”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  <w:jc w:val="center"/>
            </w:pPr>
          </w:p>
        </w:tc>
        <w:tc>
          <w:tcPr>
            <w:tcW w:w="1154" w:type="dxa"/>
            <w:vAlign w:val="bottom"/>
          </w:tcPr>
          <w:p w:rsidR="00CD4F7F" w:rsidRDefault="00CD4F7F" w:rsidP="002D7F53">
            <w:pPr>
              <w:snapToGrid w:val="0"/>
              <w:jc w:val="right"/>
            </w:pPr>
            <w: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D4F7F" w:rsidRDefault="00CD4F7F" w:rsidP="002D7F53">
            <w:pPr>
              <w:snapToGrid w:val="0"/>
            </w:pPr>
          </w:p>
        </w:tc>
        <w:tc>
          <w:tcPr>
            <w:tcW w:w="977" w:type="dxa"/>
            <w:vAlign w:val="bottom"/>
          </w:tcPr>
          <w:p w:rsidR="00CD4F7F" w:rsidRDefault="00CD4F7F" w:rsidP="002D7F53">
            <w:pPr>
              <w:snapToGrid w:val="0"/>
              <w:ind w:left="57"/>
            </w:pPr>
            <w:r>
              <w:t>г.</w:t>
            </w:r>
          </w:p>
        </w:tc>
      </w:tr>
    </w:tbl>
    <w:p w:rsidR="00CD4F7F" w:rsidRDefault="00CD4F7F" w:rsidP="00080579">
      <w:pPr>
        <w:spacing w:before="120"/>
        <w:ind w:left="7796"/>
        <w:jc w:val="center"/>
      </w:pPr>
    </w:p>
    <w:p w:rsidR="00CD4F7F" w:rsidRDefault="00CD4F7F" w:rsidP="00080579">
      <w:pPr>
        <w:pBdr>
          <w:top w:val="single" w:sz="2" w:space="1" w:color="000000"/>
        </w:pBdr>
        <w:ind w:left="7797"/>
        <w:jc w:val="center"/>
      </w:pPr>
      <w:r>
        <w:t>(подпись)</w:t>
      </w:r>
    </w:p>
    <w:p w:rsidR="00CD4F7F" w:rsidRDefault="00CD4F7F" w:rsidP="00080579">
      <w:pPr>
        <w:spacing w:before="120"/>
      </w:pPr>
      <w:r>
        <w:t xml:space="preserve">Пометка об отказе ознакомления с актом проверки:  </w:t>
      </w:r>
    </w:p>
    <w:p w:rsidR="00CD4F7F" w:rsidRDefault="00CD4F7F" w:rsidP="00080579">
      <w:pPr>
        <w:pBdr>
          <w:top w:val="single" w:sz="2" w:space="1" w:color="000000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p w:rsidR="00CD4F7F" w:rsidRDefault="00CD4F7F" w:rsidP="00080579"/>
    <w:p w:rsidR="00CD4F7F" w:rsidRDefault="00CD4F7F"/>
    <w:sectPr w:rsidR="00CD4F7F" w:rsidSect="00BE12A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5" w:h="16837"/>
      <w:pgMar w:top="1134" w:right="850" w:bottom="1134" w:left="1701" w:header="720" w:footer="720" w:gutter="0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7F" w:rsidRDefault="00CD4F7F" w:rsidP="00447286">
      <w:r>
        <w:separator/>
      </w:r>
    </w:p>
  </w:endnote>
  <w:endnote w:type="continuationSeparator" w:id="0">
    <w:p w:rsidR="00CD4F7F" w:rsidRDefault="00CD4F7F" w:rsidP="0044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7F" w:rsidRDefault="00CD4F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7F" w:rsidRDefault="00CD4F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7F" w:rsidRDefault="00CD4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7F" w:rsidRDefault="00CD4F7F" w:rsidP="00447286">
      <w:r>
        <w:separator/>
      </w:r>
    </w:p>
  </w:footnote>
  <w:footnote w:type="continuationSeparator" w:id="0">
    <w:p w:rsidR="00CD4F7F" w:rsidRDefault="00CD4F7F" w:rsidP="00447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7F" w:rsidRDefault="00CD4F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7F" w:rsidRDefault="00CD4F7F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D4F7F" w:rsidRDefault="00CD4F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7F" w:rsidRDefault="00CD4F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35" w:hanging="10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5" w:hanging="10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5" w:hanging="103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103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6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579"/>
    <w:rsid w:val="000003AF"/>
    <w:rsid w:val="00000F87"/>
    <w:rsid w:val="00001E08"/>
    <w:rsid w:val="0000311F"/>
    <w:rsid w:val="0000367F"/>
    <w:rsid w:val="00003D43"/>
    <w:rsid w:val="000045DF"/>
    <w:rsid w:val="00004E1A"/>
    <w:rsid w:val="00004E6D"/>
    <w:rsid w:val="00005248"/>
    <w:rsid w:val="0001115F"/>
    <w:rsid w:val="00013024"/>
    <w:rsid w:val="00014C15"/>
    <w:rsid w:val="00015564"/>
    <w:rsid w:val="00020644"/>
    <w:rsid w:val="000208FD"/>
    <w:rsid w:val="00022578"/>
    <w:rsid w:val="00022D65"/>
    <w:rsid w:val="00022E31"/>
    <w:rsid w:val="000235F7"/>
    <w:rsid w:val="000236BB"/>
    <w:rsid w:val="00023AA2"/>
    <w:rsid w:val="00025AA0"/>
    <w:rsid w:val="00026B2F"/>
    <w:rsid w:val="00026C38"/>
    <w:rsid w:val="000312D2"/>
    <w:rsid w:val="00033071"/>
    <w:rsid w:val="00035982"/>
    <w:rsid w:val="0003665F"/>
    <w:rsid w:val="0003687F"/>
    <w:rsid w:val="00036886"/>
    <w:rsid w:val="00036BC2"/>
    <w:rsid w:val="00040EEA"/>
    <w:rsid w:val="000413CC"/>
    <w:rsid w:val="000418E5"/>
    <w:rsid w:val="0004197B"/>
    <w:rsid w:val="00042092"/>
    <w:rsid w:val="00042ACD"/>
    <w:rsid w:val="00043BCC"/>
    <w:rsid w:val="000470E2"/>
    <w:rsid w:val="000503C4"/>
    <w:rsid w:val="0005245F"/>
    <w:rsid w:val="00052B9C"/>
    <w:rsid w:val="000556AE"/>
    <w:rsid w:val="00055F9E"/>
    <w:rsid w:val="000579EF"/>
    <w:rsid w:val="00060602"/>
    <w:rsid w:val="00060DC9"/>
    <w:rsid w:val="00061C09"/>
    <w:rsid w:val="00064294"/>
    <w:rsid w:val="000654A6"/>
    <w:rsid w:val="000666CE"/>
    <w:rsid w:val="00066DAF"/>
    <w:rsid w:val="00067EE9"/>
    <w:rsid w:val="000715FD"/>
    <w:rsid w:val="000747F4"/>
    <w:rsid w:val="0007613A"/>
    <w:rsid w:val="00080579"/>
    <w:rsid w:val="00081765"/>
    <w:rsid w:val="000828A3"/>
    <w:rsid w:val="000829B8"/>
    <w:rsid w:val="00082C57"/>
    <w:rsid w:val="00086DC7"/>
    <w:rsid w:val="00086F94"/>
    <w:rsid w:val="00087A7E"/>
    <w:rsid w:val="00087CD6"/>
    <w:rsid w:val="00093C2D"/>
    <w:rsid w:val="00095E79"/>
    <w:rsid w:val="0009725C"/>
    <w:rsid w:val="00097C46"/>
    <w:rsid w:val="000A0428"/>
    <w:rsid w:val="000A064B"/>
    <w:rsid w:val="000A09AE"/>
    <w:rsid w:val="000A0EFC"/>
    <w:rsid w:val="000A205F"/>
    <w:rsid w:val="000A2AAD"/>
    <w:rsid w:val="000A4F6D"/>
    <w:rsid w:val="000A50A2"/>
    <w:rsid w:val="000A5A3D"/>
    <w:rsid w:val="000A655A"/>
    <w:rsid w:val="000A6A7B"/>
    <w:rsid w:val="000A7940"/>
    <w:rsid w:val="000A7A55"/>
    <w:rsid w:val="000A7BD2"/>
    <w:rsid w:val="000B062D"/>
    <w:rsid w:val="000B0B32"/>
    <w:rsid w:val="000B0C4B"/>
    <w:rsid w:val="000B1157"/>
    <w:rsid w:val="000B1FF0"/>
    <w:rsid w:val="000B405B"/>
    <w:rsid w:val="000B4D81"/>
    <w:rsid w:val="000B53DA"/>
    <w:rsid w:val="000B669F"/>
    <w:rsid w:val="000B672B"/>
    <w:rsid w:val="000B68D9"/>
    <w:rsid w:val="000B6FCA"/>
    <w:rsid w:val="000B7E7B"/>
    <w:rsid w:val="000C1392"/>
    <w:rsid w:val="000C32C1"/>
    <w:rsid w:val="000C3C68"/>
    <w:rsid w:val="000C4170"/>
    <w:rsid w:val="000C4628"/>
    <w:rsid w:val="000C4DAD"/>
    <w:rsid w:val="000C517F"/>
    <w:rsid w:val="000C5639"/>
    <w:rsid w:val="000C6065"/>
    <w:rsid w:val="000C7AFE"/>
    <w:rsid w:val="000C7EE9"/>
    <w:rsid w:val="000D05E8"/>
    <w:rsid w:val="000D0F96"/>
    <w:rsid w:val="000D17AE"/>
    <w:rsid w:val="000D181C"/>
    <w:rsid w:val="000D1981"/>
    <w:rsid w:val="000D30AC"/>
    <w:rsid w:val="000D6A28"/>
    <w:rsid w:val="000D7847"/>
    <w:rsid w:val="000D7C6B"/>
    <w:rsid w:val="000E080B"/>
    <w:rsid w:val="000E11F8"/>
    <w:rsid w:val="000E219B"/>
    <w:rsid w:val="000E2502"/>
    <w:rsid w:val="000E3BDD"/>
    <w:rsid w:val="000E5021"/>
    <w:rsid w:val="000E5040"/>
    <w:rsid w:val="000E6C6B"/>
    <w:rsid w:val="000E7340"/>
    <w:rsid w:val="000E7AB8"/>
    <w:rsid w:val="000E7D35"/>
    <w:rsid w:val="000E7DC6"/>
    <w:rsid w:val="000F06CE"/>
    <w:rsid w:val="000F0D32"/>
    <w:rsid w:val="000F158B"/>
    <w:rsid w:val="000F1CF4"/>
    <w:rsid w:val="000F2E10"/>
    <w:rsid w:val="000F31FB"/>
    <w:rsid w:val="000F324F"/>
    <w:rsid w:val="000F3AFE"/>
    <w:rsid w:val="000F3DDD"/>
    <w:rsid w:val="000F3F4A"/>
    <w:rsid w:val="000F604F"/>
    <w:rsid w:val="000F61E4"/>
    <w:rsid w:val="000F705C"/>
    <w:rsid w:val="000F7BE1"/>
    <w:rsid w:val="00100249"/>
    <w:rsid w:val="00100469"/>
    <w:rsid w:val="00100B6A"/>
    <w:rsid w:val="0010160D"/>
    <w:rsid w:val="00102384"/>
    <w:rsid w:val="00102D05"/>
    <w:rsid w:val="0010457E"/>
    <w:rsid w:val="001047B5"/>
    <w:rsid w:val="0010602E"/>
    <w:rsid w:val="00106F3D"/>
    <w:rsid w:val="0010777A"/>
    <w:rsid w:val="00110CAB"/>
    <w:rsid w:val="00111E55"/>
    <w:rsid w:val="00112B39"/>
    <w:rsid w:val="00112E1E"/>
    <w:rsid w:val="00113BF3"/>
    <w:rsid w:val="00114157"/>
    <w:rsid w:val="001171EE"/>
    <w:rsid w:val="001172F1"/>
    <w:rsid w:val="00117E1B"/>
    <w:rsid w:val="001205D0"/>
    <w:rsid w:val="00122BE0"/>
    <w:rsid w:val="00122CE0"/>
    <w:rsid w:val="0012427E"/>
    <w:rsid w:val="001245BF"/>
    <w:rsid w:val="00125221"/>
    <w:rsid w:val="00125C93"/>
    <w:rsid w:val="00126007"/>
    <w:rsid w:val="001261A5"/>
    <w:rsid w:val="00131156"/>
    <w:rsid w:val="00131857"/>
    <w:rsid w:val="00131DFC"/>
    <w:rsid w:val="00132002"/>
    <w:rsid w:val="0013210F"/>
    <w:rsid w:val="00132EA8"/>
    <w:rsid w:val="00133025"/>
    <w:rsid w:val="00134BD3"/>
    <w:rsid w:val="00140955"/>
    <w:rsid w:val="00141882"/>
    <w:rsid w:val="0014254D"/>
    <w:rsid w:val="00145B9D"/>
    <w:rsid w:val="00146740"/>
    <w:rsid w:val="00147318"/>
    <w:rsid w:val="00150089"/>
    <w:rsid w:val="00150234"/>
    <w:rsid w:val="00150AA5"/>
    <w:rsid w:val="001513EB"/>
    <w:rsid w:val="001515CD"/>
    <w:rsid w:val="00151FD8"/>
    <w:rsid w:val="001545C7"/>
    <w:rsid w:val="001547C8"/>
    <w:rsid w:val="00154DFB"/>
    <w:rsid w:val="001552B7"/>
    <w:rsid w:val="00155BDB"/>
    <w:rsid w:val="00157B0E"/>
    <w:rsid w:val="001604F2"/>
    <w:rsid w:val="00161AEC"/>
    <w:rsid w:val="00162944"/>
    <w:rsid w:val="00162A63"/>
    <w:rsid w:val="00162ACA"/>
    <w:rsid w:val="00166E60"/>
    <w:rsid w:val="00167F0B"/>
    <w:rsid w:val="00170A5F"/>
    <w:rsid w:val="0017106C"/>
    <w:rsid w:val="00171B8C"/>
    <w:rsid w:val="001725AB"/>
    <w:rsid w:val="001735F4"/>
    <w:rsid w:val="00173618"/>
    <w:rsid w:val="001741C2"/>
    <w:rsid w:val="0017422C"/>
    <w:rsid w:val="001754F9"/>
    <w:rsid w:val="00175F13"/>
    <w:rsid w:val="0017774F"/>
    <w:rsid w:val="001813ED"/>
    <w:rsid w:val="001826FD"/>
    <w:rsid w:val="00182A4B"/>
    <w:rsid w:val="00183143"/>
    <w:rsid w:val="00183624"/>
    <w:rsid w:val="00183984"/>
    <w:rsid w:val="00183D3F"/>
    <w:rsid w:val="001862AA"/>
    <w:rsid w:val="00186713"/>
    <w:rsid w:val="00186FE7"/>
    <w:rsid w:val="0019014E"/>
    <w:rsid w:val="00190817"/>
    <w:rsid w:val="00190863"/>
    <w:rsid w:val="001920F0"/>
    <w:rsid w:val="00192303"/>
    <w:rsid w:val="0019266A"/>
    <w:rsid w:val="00192D54"/>
    <w:rsid w:val="00192DE2"/>
    <w:rsid w:val="00194907"/>
    <w:rsid w:val="00197639"/>
    <w:rsid w:val="00197E52"/>
    <w:rsid w:val="001A008A"/>
    <w:rsid w:val="001A054E"/>
    <w:rsid w:val="001A095E"/>
    <w:rsid w:val="001A1955"/>
    <w:rsid w:val="001A34C4"/>
    <w:rsid w:val="001A3C73"/>
    <w:rsid w:val="001A53E0"/>
    <w:rsid w:val="001A7D0E"/>
    <w:rsid w:val="001B03AA"/>
    <w:rsid w:val="001B091C"/>
    <w:rsid w:val="001B15DA"/>
    <w:rsid w:val="001B1614"/>
    <w:rsid w:val="001B26BA"/>
    <w:rsid w:val="001B2988"/>
    <w:rsid w:val="001B49D4"/>
    <w:rsid w:val="001B4E4B"/>
    <w:rsid w:val="001B5515"/>
    <w:rsid w:val="001B6759"/>
    <w:rsid w:val="001B7AC8"/>
    <w:rsid w:val="001C11C2"/>
    <w:rsid w:val="001C3762"/>
    <w:rsid w:val="001C3902"/>
    <w:rsid w:val="001C3ACE"/>
    <w:rsid w:val="001C4259"/>
    <w:rsid w:val="001C4DC3"/>
    <w:rsid w:val="001C5C1F"/>
    <w:rsid w:val="001C7B77"/>
    <w:rsid w:val="001D336E"/>
    <w:rsid w:val="001D4723"/>
    <w:rsid w:val="001D4CB2"/>
    <w:rsid w:val="001D6524"/>
    <w:rsid w:val="001D6EBF"/>
    <w:rsid w:val="001D73DD"/>
    <w:rsid w:val="001D78E5"/>
    <w:rsid w:val="001E0003"/>
    <w:rsid w:val="001E0691"/>
    <w:rsid w:val="001E0FD1"/>
    <w:rsid w:val="001E16FC"/>
    <w:rsid w:val="001E1D39"/>
    <w:rsid w:val="001E3DDB"/>
    <w:rsid w:val="001E3E71"/>
    <w:rsid w:val="001E5797"/>
    <w:rsid w:val="001E64A5"/>
    <w:rsid w:val="001E74CF"/>
    <w:rsid w:val="001F1F61"/>
    <w:rsid w:val="001F272F"/>
    <w:rsid w:val="001F4188"/>
    <w:rsid w:val="001F47ED"/>
    <w:rsid w:val="001F483F"/>
    <w:rsid w:val="001F4CE3"/>
    <w:rsid w:val="001F4F92"/>
    <w:rsid w:val="001F5626"/>
    <w:rsid w:val="001F5997"/>
    <w:rsid w:val="001F60EA"/>
    <w:rsid w:val="001F7E00"/>
    <w:rsid w:val="001F7F8F"/>
    <w:rsid w:val="00200BF7"/>
    <w:rsid w:val="00201DE0"/>
    <w:rsid w:val="00201E2A"/>
    <w:rsid w:val="002029B8"/>
    <w:rsid w:val="00202CDE"/>
    <w:rsid w:val="00204DD8"/>
    <w:rsid w:val="00206C98"/>
    <w:rsid w:val="00210612"/>
    <w:rsid w:val="00210EC8"/>
    <w:rsid w:val="00211272"/>
    <w:rsid w:val="0021312C"/>
    <w:rsid w:val="002135CD"/>
    <w:rsid w:val="002157F8"/>
    <w:rsid w:val="00215ED5"/>
    <w:rsid w:val="00216659"/>
    <w:rsid w:val="00217161"/>
    <w:rsid w:val="00217E3A"/>
    <w:rsid w:val="00217E56"/>
    <w:rsid w:val="00220106"/>
    <w:rsid w:val="00220D1C"/>
    <w:rsid w:val="002210B7"/>
    <w:rsid w:val="002212B1"/>
    <w:rsid w:val="00223B66"/>
    <w:rsid w:val="002252A6"/>
    <w:rsid w:val="00225CDB"/>
    <w:rsid w:val="0022681E"/>
    <w:rsid w:val="0022796A"/>
    <w:rsid w:val="0023051E"/>
    <w:rsid w:val="002307E5"/>
    <w:rsid w:val="00230B40"/>
    <w:rsid w:val="00230BEC"/>
    <w:rsid w:val="002310FD"/>
    <w:rsid w:val="00232A29"/>
    <w:rsid w:val="00232C9D"/>
    <w:rsid w:val="00234F0B"/>
    <w:rsid w:val="002351E8"/>
    <w:rsid w:val="00236077"/>
    <w:rsid w:val="0023729F"/>
    <w:rsid w:val="00243953"/>
    <w:rsid w:val="0024413A"/>
    <w:rsid w:val="0024467A"/>
    <w:rsid w:val="00245EEE"/>
    <w:rsid w:val="0024626A"/>
    <w:rsid w:val="00246381"/>
    <w:rsid w:val="002504E2"/>
    <w:rsid w:val="0025178A"/>
    <w:rsid w:val="0025213A"/>
    <w:rsid w:val="00252490"/>
    <w:rsid w:val="00253E5D"/>
    <w:rsid w:val="002557C2"/>
    <w:rsid w:val="002569AE"/>
    <w:rsid w:val="00262C70"/>
    <w:rsid w:val="00263497"/>
    <w:rsid w:val="00264F4D"/>
    <w:rsid w:val="0026593D"/>
    <w:rsid w:val="002702EA"/>
    <w:rsid w:val="00270646"/>
    <w:rsid w:val="00274B3F"/>
    <w:rsid w:val="00275B17"/>
    <w:rsid w:val="00275BB6"/>
    <w:rsid w:val="00275EA2"/>
    <w:rsid w:val="002779F3"/>
    <w:rsid w:val="00282D00"/>
    <w:rsid w:val="00282DE5"/>
    <w:rsid w:val="00285FFF"/>
    <w:rsid w:val="00287FDA"/>
    <w:rsid w:val="00290BFE"/>
    <w:rsid w:val="0029295C"/>
    <w:rsid w:val="002929F4"/>
    <w:rsid w:val="0029389C"/>
    <w:rsid w:val="00293A04"/>
    <w:rsid w:val="002947C6"/>
    <w:rsid w:val="00295F7B"/>
    <w:rsid w:val="0029636A"/>
    <w:rsid w:val="0029709F"/>
    <w:rsid w:val="002A0D04"/>
    <w:rsid w:val="002A4A1F"/>
    <w:rsid w:val="002A4A57"/>
    <w:rsid w:val="002A4B0A"/>
    <w:rsid w:val="002A5015"/>
    <w:rsid w:val="002A7D01"/>
    <w:rsid w:val="002B1373"/>
    <w:rsid w:val="002B14F3"/>
    <w:rsid w:val="002B2223"/>
    <w:rsid w:val="002B2939"/>
    <w:rsid w:val="002B2FD1"/>
    <w:rsid w:val="002B353C"/>
    <w:rsid w:val="002B3794"/>
    <w:rsid w:val="002B42DE"/>
    <w:rsid w:val="002B44D2"/>
    <w:rsid w:val="002B52E0"/>
    <w:rsid w:val="002B5D70"/>
    <w:rsid w:val="002B5E3D"/>
    <w:rsid w:val="002C009B"/>
    <w:rsid w:val="002C0545"/>
    <w:rsid w:val="002C08E5"/>
    <w:rsid w:val="002C1810"/>
    <w:rsid w:val="002C1B79"/>
    <w:rsid w:val="002C2049"/>
    <w:rsid w:val="002C3E8C"/>
    <w:rsid w:val="002C3F24"/>
    <w:rsid w:val="002C5ECF"/>
    <w:rsid w:val="002C6828"/>
    <w:rsid w:val="002C69B9"/>
    <w:rsid w:val="002C7F4A"/>
    <w:rsid w:val="002D011E"/>
    <w:rsid w:val="002D02B0"/>
    <w:rsid w:val="002D0B61"/>
    <w:rsid w:val="002D1A79"/>
    <w:rsid w:val="002D3160"/>
    <w:rsid w:val="002D3D33"/>
    <w:rsid w:val="002D3DF1"/>
    <w:rsid w:val="002D43AD"/>
    <w:rsid w:val="002D4F4F"/>
    <w:rsid w:val="002D5732"/>
    <w:rsid w:val="002D5793"/>
    <w:rsid w:val="002D6318"/>
    <w:rsid w:val="002D6339"/>
    <w:rsid w:val="002D6432"/>
    <w:rsid w:val="002D796D"/>
    <w:rsid w:val="002D7F53"/>
    <w:rsid w:val="002E0B60"/>
    <w:rsid w:val="002E10FB"/>
    <w:rsid w:val="002E1992"/>
    <w:rsid w:val="002E19B1"/>
    <w:rsid w:val="002E3759"/>
    <w:rsid w:val="002E44EC"/>
    <w:rsid w:val="002E4670"/>
    <w:rsid w:val="002E4835"/>
    <w:rsid w:val="002E4BCB"/>
    <w:rsid w:val="002E4D94"/>
    <w:rsid w:val="002E5325"/>
    <w:rsid w:val="002E6985"/>
    <w:rsid w:val="002E6F0F"/>
    <w:rsid w:val="002E7931"/>
    <w:rsid w:val="002E7EE1"/>
    <w:rsid w:val="002F1A98"/>
    <w:rsid w:val="002F2D1E"/>
    <w:rsid w:val="002F3813"/>
    <w:rsid w:val="002F3CC8"/>
    <w:rsid w:val="002F65E2"/>
    <w:rsid w:val="002F70F3"/>
    <w:rsid w:val="0030081D"/>
    <w:rsid w:val="00300CF7"/>
    <w:rsid w:val="0030169D"/>
    <w:rsid w:val="00303EBF"/>
    <w:rsid w:val="0030403A"/>
    <w:rsid w:val="003042A3"/>
    <w:rsid w:val="00305D0F"/>
    <w:rsid w:val="003063E1"/>
    <w:rsid w:val="0030732F"/>
    <w:rsid w:val="0030795B"/>
    <w:rsid w:val="00307B9C"/>
    <w:rsid w:val="003103D0"/>
    <w:rsid w:val="0031119E"/>
    <w:rsid w:val="003118C2"/>
    <w:rsid w:val="003119E8"/>
    <w:rsid w:val="00311B93"/>
    <w:rsid w:val="003124B7"/>
    <w:rsid w:val="00312898"/>
    <w:rsid w:val="00312A12"/>
    <w:rsid w:val="00312D5B"/>
    <w:rsid w:val="003132FE"/>
    <w:rsid w:val="00314546"/>
    <w:rsid w:val="003148D9"/>
    <w:rsid w:val="00314D4A"/>
    <w:rsid w:val="00315994"/>
    <w:rsid w:val="0032043A"/>
    <w:rsid w:val="0032044A"/>
    <w:rsid w:val="00320D8A"/>
    <w:rsid w:val="0032157D"/>
    <w:rsid w:val="00321A9C"/>
    <w:rsid w:val="003225D6"/>
    <w:rsid w:val="003232F0"/>
    <w:rsid w:val="003250A6"/>
    <w:rsid w:val="00325818"/>
    <w:rsid w:val="003261A1"/>
    <w:rsid w:val="0032651E"/>
    <w:rsid w:val="00326950"/>
    <w:rsid w:val="003279BA"/>
    <w:rsid w:val="00327E5E"/>
    <w:rsid w:val="00327FED"/>
    <w:rsid w:val="00330417"/>
    <w:rsid w:val="003306F6"/>
    <w:rsid w:val="003329C6"/>
    <w:rsid w:val="00333618"/>
    <w:rsid w:val="00333756"/>
    <w:rsid w:val="00333DA7"/>
    <w:rsid w:val="00335490"/>
    <w:rsid w:val="0033695B"/>
    <w:rsid w:val="0033705D"/>
    <w:rsid w:val="00340054"/>
    <w:rsid w:val="00340F76"/>
    <w:rsid w:val="00341310"/>
    <w:rsid w:val="003418E4"/>
    <w:rsid w:val="00343B70"/>
    <w:rsid w:val="003453C2"/>
    <w:rsid w:val="00345CD8"/>
    <w:rsid w:val="003464E2"/>
    <w:rsid w:val="00346E61"/>
    <w:rsid w:val="00347333"/>
    <w:rsid w:val="003478C2"/>
    <w:rsid w:val="00347C46"/>
    <w:rsid w:val="00350D18"/>
    <w:rsid w:val="00352328"/>
    <w:rsid w:val="003524B7"/>
    <w:rsid w:val="00352902"/>
    <w:rsid w:val="0035404E"/>
    <w:rsid w:val="0035506E"/>
    <w:rsid w:val="003560C7"/>
    <w:rsid w:val="0035713D"/>
    <w:rsid w:val="003604CE"/>
    <w:rsid w:val="00361332"/>
    <w:rsid w:val="0036316C"/>
    <w:rsid w:val="00364338"/>
    <w:rsid w:val="00365668"/>
    <w:rsid w:val="0036569B"/>
    <w:rsid w:val="00366666"/>
    <w:rsid w:val="0036694F"/>
    <w:rsid w:val="00366D5A"/>
    <w:rsid w:val="00366E50"/>
    <w:rsid w:val="00371323"/>
    <w:rsid w:val="00371DCB"/>
    <w:rsid w:val="00371DE6"/>
    <w:rsid w:val="00372FC5"/>
    <w:rsid w:val="003747BD"/>
    <w:rsid w:val="00375062"/>
    <w:rsid w:val="00375993"/>
    <w:rsid w:val="0038049B"/>
    <w:rsid w:val="00382E67"/>
    <w:rsid w:val="0038360E"/>
    <w:rsid w:val="003836CE"/>
    <w:rsid w:val="003836DA"/>
    <w:rsid w:val="00383A4A"/>
    <w:rsid w:val="00383C15"/>
    <w:rsid w:val="0038416C"/>
    <w:rsid w:val="00384362"/>
    <w:rsid w:val="00384B93"/>
    <w:rsid w:val="0038794B"/>
    <w:rsid w:val="00390061"/>
    <w:rsid w:val="00390092"/>
    <w:rsid w:val="003936D2"/>
    <w:rsid w:val="00393D4C"/>
    <w:rsid w:val="00393E18"/>
    <w:rsid w:val="00394918"/>
    <w:rsid w:val="00395108"/>
    <w:rsid w:val="00395649"/>
    <w:rsid w:val="00395B75"/>
    <w:rsid w:val="003963B2"/>
    <w:rsid w:val="003973DA"/>
    <w:rsid w:val="003A0327"/>
    <w:rsid w:val="003A20F4"/>
    <w:rsid w:val="003A2A90"/>
    <w:rsid w:val="003A4FAA"/>
    <w:rsid w:val="003A6AFB"/>
    <w:rsid w:val="003A70F7"/>
    <w:rsid w:val="003B0263"/>
    <w:rsid w:val="003B0B2A"/>
    <w:rsid w:val="003B136C"/>
    <w:rsid w:val="003B165A"/>
    <w:rsid w:val="003B193E"/>
    <w:rsid w:val="003B1EB5"/>
    <w:rsid w:val="003B2C8C"/>
    <w:rsid w:val="003B3345"/>
    <w:rsid w:val="003B343F"/>
    <w:rsid w:val="003B34EE"/>
    <w:rsid w:val="003B5589"/>
    <w:rsid w:val="003B7CD1"/>
    <w:rsid w:val="003C04CD"/>
    <w:rsid w:val="003C13C0"/>
    <w:rsid w:val="003C2CB4"/>
    <w:rsid w:val="003C41A7"/>
    <w:rsid w:val="003C5119"/>
    <w:rsid w:val="003C67B9"/>
    <w:rsid w:val="003C6944"/>
    <w:rsid w:val="003C6D45"/>
    <w:rsid w:val="003D3BEF"/>
    <w:rsid w:val="003D437E"/>
    <w:rsid w:val="003D47E1"/>
    <w:rsid w:val="003D49E1"/>
    <w:rsid w:val="003D6BDD"/>
    <w:rsid w:val="003E1918"/>
    <w:rsid w:val="003E2753"/>
    <w:rsid w:val="003E2E9A"/>
    <w:rsid w:val="003E4211"/>
    <w:rsid w:val="003E4B46"/>
    <w:rsid w:val="003E541E"/>
    <w:rsid w:val="003E7750"/>
    <w:rsid w:val="003F13CA"/>
    <w:rsid w:val="003F2C18"/>
    <w:rsid w:val="003F34EC"/>
    <w:rsid w:val="003F3BA7"/>
    <w:rsid w:val="003F418B"/>
    <w:rsid w:val="003F4E61"/>
    <w:rsid w:val="003F6186"/>
    <w:rsid w:val="003F66AF"/>
    <w:rsid w:val="003F71F1"/>
    <w:rsid w:val="003F796D"/>
    <w:rsid w:val="003F79A2"/>
    <w:rsid w:val="003F7A87"/>
    <w:rsid w:val="0040080D"/>
    <w:rsid w:val="00400C2D"/>
    <w:rsid w:val="00401B8C"/>
    <w:rsid w:val="00401C16"/>
    <w:rsid w:val="00401DE2"/>
    <w:rsid w:val="0040212D"/>
    <w:rsid w:val="00403AAE"/>
    <w:rsid w:val="004042FE"/>
    <w:rsid w:val="00405D33"/>
    <w:rsid w:val="004067D9"/>
    <w:rsid w:val="0040798C"/>
    <w:rsid w:val="00410078"/>
    <w:rsid w:val="00410296"/>
    <w:rsid w:val="004104E6"/>
    <w:rsid w:val="00410A22"/>
    <w:rsid w:val="00410A59"/>
    <w:rsid w:val="0041305C"/>
    <w:rsid w:val="004130BA"/>
    <w:rsid w:val="004155AE"/>
    <w:rsid w:val="00415765"/>
    <w:rsid w:val="00416A36"/>
    <w:rsid w:val="00416C00"/>
    <w:rsid w:val="00417526"/>
    <w:rsid w:val="00420B84"/>
    <w:rsid w:val="00422B06"/>
    <w:rsid w:val="00422E3C"/>
    <w:rsid w:val="004237CD"/>
    <w:rsid w:val="00424CDF"/>
    <w:rsid w:val="004258CC"/>
    <w:rsid w:val="00425E90"/>
    <w:rsid w:val="00427106"/>
    <w:rsid w:val="0042765C"/>
    <w:rsid w:val="00427C1C"/>
    <w:rsid w:val="00431A1C"/>
    <w:rsid w:val="00431FE9"/>
    <w:rsid w:val="0043247F"/>
    <w:rsid w:val="00432826"/>
    <w:rsid w:val="00433840"/>
    <w:rsid w:val="004341A9"/>
    <w:rsid w:val="00434276"/>
    <w:rsid w:val="00434BBB"/>
    <w:rsid w:val="00436017"/>
    <w:rsid w:val="004376DC"/>
    <w:rsid w:val="004408DF"/>
    <w:rsid w:val="004410E3"/>
    <w:rsid w:val="00441BA1"/>
    <w:rsid w:val="0044205F"/>
    <w:rsid w:val="004420BC"/>
    <w:rsid w:val="00444CE7"/>
    <w:rsid w:val="00445456"/>
    <w:rsid w:val="004466E3"/>
    <w:rsid w:val="00447286"/>
    <w:rsid w:val="00447410"/>
    <w:rsid w:val="0045063D"/>
    <w:rsid w:val="004507A3"/>
    <w:rsid w:val="00452DB4"/>
    <w:rsid w:val="00455067"/>
    <w:rsid w:val="004550A1"/>
    <w:rsid w:val="00455BFF"/>
    <w:rsid w:val="00455F7A"/>
    <w:rsid w:val="00460761"/>
    <w:rsid w:val="0046082B"/>
    <w:rsid w:val="00460E56"/>
    <w:rsid w:val="004613A4"/>
    <w:rsid w:val="00461805"/>
    <w:rsid w:val="004620F9"/>
    <w:rsid w:val="00463883"/>
    <w:rsid w:val="00463BFF"/>
    <w:rsid w:val="00464FA3"/>
    <w:rsid w:val="0046544B"/>
    <w:rsid w:val="004654F2"/>
    <w:rsid w:val="004664DA"/>
    <w:rsid w:val="00466F32"/>
    <w:rsid w:val="00467051"/>
    <w:rsid w:val="00467FDF"/>
    <w:rsid w:val="004705D8"/>
    <w:rsid w:val="00470D72"/>
    <w:rsid w:val="00470DAD"/>
    <w:rsid w:val="00471A92"/>
    <w:rsid w:val="00471BF1"/>
    <w:rsid w:val="00473319"/>
    <w:rsid w:val="00473668"/>
    <w:rsid w:val="0047385B"/>
    <w:rsid w:val="00475048"/>
    <w:rsid w:val="004760D4"/>
    <w:rsid w:val="00477734"/>
    <w:rsid w:val="00480143"/>
    <w:rsid w:val="004802DA"/>
    <w:rsid w:val="00481BA6"/>
    <w:rsid w:val="00481DF6"/>
    <w:rsid w:val="004820A0"/>
    <w:rsid w:val="00482BBD"/>
    <w:rsid w:val="00485C5E"/>
    <w:rsid w:val="00485FA6"/>
    <w:rsid w:val="00486F5D"/>
    <w:rsid w:val="0048750D"/>
    <w:rsid w:val="0049053F"/>
    <w:rsid w:val="00490778"/>
    <w:rsid w:val="00493F9B"/>
    <w:rsid w:val="004942ED"/>
    <w:rsid w:val="00494D35"/>
    <w:rsid w:val="00494F41"/>
    <w:rsid w:val="0049609A"/>
    <w:rsid w:val="004978B0"/>
    <w:rsid w:val="00497EE5"/>
    <w:rsid w:val="004A2A67"/>
    <w:rsid w:val="004A2B2A"/>
    <w:rsid w:val="004A368F"/>
    <w:rsid w:val="004A3BC5"/>
    <w:rsid w:val="004A4189"/>
    <w:rsid w:val="004A457F"/>
    <w:rsid w:val="004A554D"/>
    <w:rsid w:val="004A5893"/>
    <w:rsid w:val="004A656F"/>
    <w:rsid w:val="004A6FA4"/>
    <w:rsid w:val="004B04F4"/>
    <w:rsid w:val="004B1DF3"/>
    <w:rsid w:val="004B2034"/>
    <w:rsid w:val="004B49B8"/>
    <w:rsid w:val="004B4C34"/>
    <w:rsid w:val="004B509C"/>
    <w:rsid w:val="004B56B5"/>
    <w:rsid w:val="004B70F7"/>
    <w:rsid w:val="004B7929"/>
    <w:rsid w:val="004B7B2F"/>
    <w:rsid w:val="004C1F4A"/>
    <w:rsid w:val="004C4C4C"/>
    <w:rsid w:val="004C4F12"/>
    <w:rsid w:val="004C5089"/>
    <w:rsid w:val="004C5D4C"/>
    <w:rsid w:val="004C65E1"/>
    <w:rsid w:val="004C68AC"/>
    <w:rsid w:val="004C7C23"/>
    <w:rsid w:val="004D085F"/>
    <w:rsid w:val="004D0BDE"/>
    <w:rsid w:val="004D1111"/>
    <w:rsid w:val="004D1706"/>
    <w:rsid w:val="004D1A7E"/>
    <w:rsid w:val="004D5D7F"/>
    <w:rsid w:val="004D6A34"/>
    <w:rsid w:val="004D7AB4"/>
    <w:rsid w:val="004E2061"/>
    <w:rsid w:val="004E257D"/>
    <w:rsid w:val="004E26D8"/>
    <w:rsid w:val="004E3691"/>
    <w:rsid w:val="004E39F1"/>
    <w:rsid w:val="004E3A15"/>
    <w:rsid w:val="004E462C"/>
    <w:rsid w:val="004E5C83"/>
    <w:rsid w:val="004E5F50"/>
    <w:rsid w:val="004E63D1"/>
    <w:rsid w:val="004E74D2"/>
    <w:rsid w:val="004E7C28"/>
    <w:rsid w:val="004F04EC"/>
    <w:rsid w:val="004F1F69"/>
    <w:rsid w:val="004F36E2"/>
    <w:rsid w:val="004F4591"/>
    <w:rsid w:val="004F50D2"/>
    <w:rsid w:val="004F6845"/>
    <w:rsid w:val="004F6E97"/>
    <w:rsid w:val="004F7772"/>
    <w:rsid w:val="004F7946"/>
    <w:rsid w:val="004F7FE4"/>
    <w:rsid w:val="005006DB"/>
    <w:rsid w:val="00500AD2"/>
    <w:rsid w:val="00500DD8"/>
    <w:rsid w:val="00502CCD"/>
    <w:rsid w:val="005034EC"/>
    <w:rsid w:val="005034ED"/>
    <w:rsid w:val="00503D58"/>
    <w:rsid w:val="00505ABF"/>
    <w:rsid w:val="00505EC0"/>
    <w:rsid w:val="00507F41"/>
    <w:rsid w:val="00510ED0"/>
    <w:rsid w:val="0051181E"/>
    <w:rsid w:val="00511B85"/>
    <w:rsid w:val="00511C0F"/>
    <w:rsid w:val="005122B4"/>
    <w:rsid w:val="005122C8"/>
    <w:rsid w:val="005127FC"/>
    <w:rsid w:val="00512895"/>
    <w:rsid w:val="00516EB6"/>
    <w:rsid w:val="00520FA7"/>
    <w:rsid w:val="00521B2C"/>
    <w:rsid w:val="00522DFD"/>
    <w:rsid w:val="005249E6"/>
    <w:rsid w:val="005249EF"/>
    <w:rsid w:val="00526017"/>
    <w:rsid w:val="00526E6D"/>
    <w:rsid w:val="005274AC"/>
    <w:rsid w:val="005311F4"/>
    <w:rsid w:val="00531202"/>
    <w:rsid w:val="00532610"/>
    <w:rsid w:val="00532791"/>
    <w:rsid w:val="00534B9B"/>
    <w:rsid w:val="005350BF"/>
    <w:rsid w:val="0053532B"/>
    <w:rsid w:val="00535B07"/>
    <w:rsid w:val="0053607B"/>
    <w:rsid w:val="00537E03"/>
    <w:rsid w:val="005402FD"/>
    <w:rsid w:val="0054033D"/>
    <w:rsid w:val="00540689"/>
    <w:rsid w:val="00540AA3"/>
    <w:rsid w:val="00540EE1"/>
    <w:rsid w:val="00541FAA"/>
    <w:rsid w:val="00544AF9"/>
    <w:rsid w:val="00546C0D"/>
    <w:rsid w:val="00547CE2"/>
    <w:rsid w:val="0055009E"/>
    <w:rsid w:val="0055090A"/>
    <w:rsid w:val="005509ED"/>
    <w:rsid w:val="00551779"/>
    <w:rsid w:val="00551DA0"/>
    <w:rsid w:val="005530A1"/>
    <w:rsid w:val="00553D83"/>
    <w:rsid w:val="005547C6"/>
    <w:rsid w:val="00554E8F"/>
    <w:rsid w:val="00555015"/>
    <w:rsid w:val="00555750"/>
    <w:rsid w:val="00555A6D"/>
    <w:rsid w:val="00560A67"/>
    <w:rsid w:val="00560EA1"/>
    <w:rsid w:val="00560F55"/>
    <w:rsid w:val="005614F6"/>
    <w:rsid w:val="00562211"/>
    <w:rsid w:val="005626CC"/>
    <w:rsid w:val="00562EDC"/>
    <w:rsid w:val="00570853"/>
    <w:rsid w:val="00570C34"/>
    <w:rsid w:val="005711B4"/>
    <w:rsid w:val="005730E8"/>
    <w:rsid w:val="005750DB"/>
    <w:rsid w:val="005762C3"/>
    <w:rsid w:val="0057779C"/>
    <w:rsid w:val="0058105F"/>
    <w:rsid w:val="0058167B"/>
    <w:rsid w:val="005816D3"/>
    <w:rsid w:val="00583696"/>
    <w:rsid w:val="00583A09"/>
    <w:rsid w:val="00585711"/>
    <w:rsid w:val="005871A6"/>
    <w:rsid w:val="00590300"/>
    <w:rsid w:val="00590A4E"/>
    <w:rsid w:val="00591C8B"/>
    <w:rsid w:val="00592049"/>
    <w:rsid w:val="00592113"/>
    <w:rsid w:val="005922A1"/>
    <w:rsid w:val="00592362"/>
    <w:rsid w:val="0059277D"/>
    <w:rsid w:val="00592B73"/>
    <w:rsid w:val="0059380D"/>
    <w:rsid w:val="005941DF"/>
    <w:rsid w:val="00595107"/>
    <w:rsid w:val="005955F9"/>
    <w:rsid w:val="005977DC"/>
    <w:rsid w:val="005A0223"/>
    <w:rsid w:val="005A084A"/>
    <w:rsid w:val="005A1112"/>
    <w:rsid w:val="005A2CAA"/>
    <w:rsid w:val="005A30F0"/>
    <w:rsid w:val="005A32D8"/>
    <w:rsid w:val="005A3B26"/>
    <w:rsid w:val="005A43F4"/>
    <w:rsid w:val="005A4438"/>
    <w:rsid w:val="005A449F"/>
    <w:rsid w:val="005A4B34"/>
    <w:rsid w:val="005A6019"/>
    <w:rsid w:val="005A7654"/>
    <w:rsid w:val="005B0EC7"/>
    <w:rsid w:val="005B17F3"/>
    <w:rsid w:val="005B2D8E"/>
    <w:rsid w:val="005B4AE3"/>
    <w:rsid w:val="005B4CED"/>
    <w:rsid w:val="005B522B"/>
    <w:rsid w:val="005B5D1A"/>
    <w:rsid w:val="005B5E1B"/>
    <w:rsid w:val="005B77E8"/>
    <w:rsid w:val="005C0547"/>
    <w:rsid w:val="005C0CC3"/>
    <w:rsid w:val="005C3B4D"/>
    <w:rsid w:val="005C5260"/>
    <w:rsid w:val="005C56C2"/>
    <w:rsid w:val="005C5D0A"/>
    <w:rsid w:val="005C5FE4"/>
    <w:rsid w:val="005D0897"/>
    <w:rsid w:val="005D1793"/>
    <w:rsid w:val="005D3277"/>
    <w:rsid w:val="005D3846"/>
    <w:rsid w:val="005D4584"/>
    <w:rsid w:val="005D510F"/>
    <w:rsid w:val="005D6081"/>
    <w:rsid w:val="005D60CD"/>
    <w:rsid w:val="005D7FB7"/>
    <w:rsid w:val="005E0A44"/>
    <w:rsid w:val="005E0E6F"/>
    <w:rsid w:val="005E4676"/>
    <w:rsid w:val="005E47AD"/>
    <w:rsid w:val="005E68F5"/>
    <w:rsid w:val="005F042C"/>
    <w:rsid w:val="005F1242"/>
    <w:rsid w:val="005F1859"/>
    <w:rsid w:val="005F2013"/>
    <w:rsid w:val="005F31E8"/>
    <w:rsid w:val="005F7E2E"/>
    <w:rsid w:val="00600000"/>
    <w:rsid w:val="006006B5"/>
    <w:rsid w:val="00600CCC"/>
    <w:rsid w:val="00600DDE"/>
    <w:rsid w:val="0060173E"/>
    <w:rsid w:val="00601AF1"/>
    <w:rsid w:val="006020E5"/>
    <w:rsid w:val="0060255E"/>
    <w:rsid w:val="00602918"/>
    <w:rsid w:val="00603A34"/>
    <w:rsid w:val="00603D93"/>
    <w:rsid w:val="00604A01"/>
    <w:rsid w:val="00604B42"/>
    <w:rsid w:val="00604D07"/>
    <w:rsid w:val="0060546E"/>
    <w:rsid w:val="00605566"/>
    <w:rsid w:val="0060579F"/>
    <w:rsid w:val="006121CD"/>
    <w:rsid w:val="006137C8"/>
    <w:rsid w:val="00614790"/>
    <w:rsid w:val="0061567C"/>
    <w:rsid w:val="0061648D"/>
    <w:rsid w:val="00616818"/>
    <w:rsid w:val="00616DE8"/>
    <w:rsid w:val="00616F2E"/>
    <w:rsid w:val="00620B16"/>
    <w:rsid w:val="00620B79"/>
    <w:rsid w:val="00621371"/>
    <w:rsid w:val="00623222"/>
    <w:rsid w:val="00626767"/>
    <w:rsid w:val="006304CE"/>
    <w:rsid w:val="006310A5"/>
    <w:rsid w:val="00631687"/>
    <w:rsid w:val="006339E8"/>
    <w:rsid w:val="00634CB6"/>
    <w:rsid w:val="006350A4"/>
    <w:rsid w:val="006355D7"/>
    <w:rsid w:val="0063569E"/>
    <w:rsid w:val="00635880"/>
    <w:rsid w:val="00635C83"/>
    <w:rsid w:val="00636985"/>
    <w:rsid w:val="00636EB8"/>
    <w:rsid w:val="0064117C"/>
    <w:rsid w:val="006424A1"/>
    <w:rsid w:val="00642ADF"/>
    <w:rsid w:val="00643945"/>
    <w:rsid w:val="00643D7F"/>
    <w:rsid w:val="00644061"/>
    <w:rsid w:val="0064572A"/>
    <w:rsid w:val="00645831"/>
    <w:rsid w:val="00645B67"/>
    <w:rsid w:val="006467C7"/>
    <w:rsid w:val="00646BBD"/>
    <w:rsid w:val="0064750E"/>
    <w:rsid w:val="00650D62"/>
    <w:rsid w:val="00651423"/>
    <w:rsid w:val="00651581"/>
    <w:rsid w:val="0065170D"/>
    <w:rsid w:val="00651B58"/>
    <w:rsid w:val="00651BEC"/>
    <w:rsid w:val="006529FC"/>
    <w:rsid w:val="00652DD7"/>
    <w:rsid w:val="006537EB"/>
    <w:rsid w:val="0065397D"/>
    <w:rsid w:val="006542A6"/>
    <w:rsid w:val="006543B0"/>
    <w:rsid w:val="006549EF"/>
    <w:rsid w:val="006558A7"/>
    <w:rsid w:val="0065656E"/>
    <w:rsid w:val="00656A0A"/>
    <w:rsid w:val="00657DCD"/>
    <w:rsid w:val="00657E40"/>
    <w:rsid w:val="00661A29"/>
    <w:rsid w:val="00661B75"/>
    <w:rsid w:val="006633BA"/>
    <w:rsid w:val="006649CC"/>
    <w:rsid w:val="0066511B"/>
    <w:rsid w:val="00665538"/>
    <w:rsid w:val="00670C3C"/>
    <w:rsid w:val="0067141C"/>
    <w:rsid w:val="00672C85"/>
    <w:rsid w:val="00672E61"/>
    <w:rsid w:val="0067718E"/>
    <w:rsid w:val="006814EC"/>
    <w:rsid w:val="006819A4"/>
    <w:rsid w:val="006821FC"/>
    <w:rsid w:val="00682B87"/>
    <w:rsid w:val="00683FD7"/>
    <w:rsid w:val="00684FEF"/>
    <w:rsid w:val="00690958"/>
    <w:rsid w:val="00691578"/>
    <w:rsid w:val="0069200F"/>
    <w:rsid w:val="006927BA"/>
    <w:rsid w:val="00694235"/>
    <w:rsid w:val="0069462B"/>
    <w:rsid w:val="00694ABA"/>
    <w:rsid w:val="00695073"/>
    <w:rsid w:val="00695C90"/>
    <w:rsid w:val="00695D80"/>
    <w:rsid w:val="00696017"/>
    <w:rsid w:val="00697DDC"/>
    <w:rsid w:val="006A0B64"/>
    <w:rsid w:val="006A0D02"/>
    <w:rsid w:val="006A16AA"/>
    <w:rsid w:val="006A417D"/>
    <w:rsid w:val="006A4493"/>
    <w:rsid w:val="006A4BBC"/>
    <w:rsid w:val="006A4FCB"/>
    <w:rsid w:val="006A5DC2"/>
    <w:rsid w:val="006A741B"/>
    <w:rsid w:val="006B04E2"/>
    <w:rsid w:val="006B128E"/>
    <w:rsid w:val="006B20BF"/>
    <w:rsid w:val="006B2958"/>
    <w:rsid w:val="006B2B0B"/>
    <w:rsid w:val="006B2FAE"/>
    <w:rsid w:val="006B40C3"/>
    <w:rsid w:val="006B557D"/>
    <w:rsid w:val="006B5DC3"/>
    <w:rsid w:val="006B64A8"/>
    <w:rsid w:val="006B6FE7"/>
    <w:rsid w:val="006C158E"/>
    <w:rsid w:val="006C2490"/>
    <w:rsid w:val="006C3103"/>
    <w:rsid w:val="006C3402"/>
    <w:rsid w:val="006C35D5"/>
    <w:rsid w:val="006C47A2"/>
    <w:rsid w:val="006C65FE"/>
    <w:rsid w:val="006C708E"/>
    <w:rsid w:val="006C79EF"/>
    <w:rsid w:val="006D03FD"/>
    <w:rsid w:val="006D2FCD"/>
    <w:rsid w:val="006D3667"/>
    <w:rsid w:val="006D440C"/>
    <w:rsid w:val="006D5439"/>
    <w:rsid w:val="006D5DA6"/>
    <w:rsid w:val="006D5F7D"/>
    <w:rsid w:val="006D6DDB"/>
    <w:rsid w:val="006D7A50"/>
    <w:rsid w:val="006E0EBE"/>
    <w:rsid w:val="006E1458"/>
    <w:rsid w:val="006E18AE"/>
    <w:rsid w:val="006E3F29"/>
    <w:rsid w:val="006E4A23"/>
    <w:rsid w:val="006E5DB2"/>
    <w:rsid w:val="006E6B51"/>
    <w:rsid w:val="006E7145"/>
    <w:rsid w:val="006E7891"/>
    <w:rsid w:val="006E7FE4"/>
    <w:rsid w:val="006F0185"/>
    <w:rsid w:val="006F098C"/>
    <w:rsid w:val="006F1BE0"/>
    <w:rsid w:val="006F2029"/>
    <w:rsid w:val="006F2D32"/>
    <w:rsid w:val="006F2DBF"/>
    <w:rsid w:val="006F2E79"/>
    <w:rsid w:val="006F6DFF"/>
    <w:rsid w:val="006F74AB"/>
    <w:rsid w:val="00700315"/>
    <w:rsid w:val="0070036C"/>
    <w:rsid w:val="007003F2"/>
    <w:rsid w:val="00700563"/>
    <w:rsid w:val="007009E3"/>
    <w:rsid w:val="0070105F"/>
    <w:rsid w:val="0070359D"/>
    <w:rsid w:val="00703B06"/>
    <w:rsid w:val="00703BE9"/>
    <w:rsid w:val="007045E9"/>
    <w:rsid w:val="00704C4A"/>
    <w:rsid w:val="00706C41"/>
    <w:rsid w:val="007101A0"/>
    <w:rsid w:val="007112EE"/>
    <w:rsid w:val="0071155B"/>
    <w:rsid w:val="00711B91"/>
    <w:rsid w:val="00711DD6"/>
    <w:rsid w:val="007134CA"/>
    <w:rsid w:val="007136E5"/>
    <w:rsid w:val="0071477A"/>
    <w:rsid w:val="00714EA9"/>
    <w:rsid w:val="00714EF0"/>
    <w:rsid w:val="0071723F"/>
    <w:rsid w:val="0071739A"/>
    <w:rsid w:val="007179DA"/>
    <w:rsid w:val="00717C3C"/>
    <w:rsid w:val="00722033"/>
    <w:rsid w:val="00723711"/>
    <w:rsid w:val="0072382D"/>
    <w:rsid w:val="00725460"/>
    <w:rsid w:val="00725A6E"/>
    <w:rsid w:val="00725BBE"/>
    <w:rsid w:val="00726712"/>
    <w:rsid w:val="00726847"/>
    <w:rsid w:val="00726AB8"/>
    <w:rsid w:val="00726E43"/>
    <w:rsid w:val="00726E84"/>
    <w:rsid w:val="007309DF"/>
    <w:rsid w:val="007310D6"/>
    <w:rsid w:val="00732C81"/>
    <w:rsid w:val="0073367C"/>
    <w:rsid w:val="00733F09"/>
    <w:rsid w:val="00736C24"/>
    <w:rsid w:val="0073731C"/>
    <w:rsid w:val="00737C7D"/>
    <w:rsid w:val="0074000D"/>
    <w:rsid w:val="00740D2D"/>
    <w:rsid w:val="00741407"/>
    <w:rsid w:val="00741465"/>
    <w:rsid w:val="0074222A"/>
    <w:rsid w:val="00743C8F"/>
    <w:rsid w:val="00745252"/>
    <w:rsid w:val="00747CA8"/>
    <w:rsid w:val="007503EB"/>
    <w:rsid w:val="00751A0E"/>
    <w:rsid w:val="00752221"/>
    <w:rsid w:val="00752C72"/>
    <w:rsid w:val="007541B0"/>
    <w:rsid w:val="007546F0"/>
    <w:rsid w:val="00760065"/>
    <w:rsid w:val="0076135F"/>
    <w:rsid w:val="00762281"/>
    <w:rsid w:val="007626E3"/>
    <w:rsid w:val="007629C8"/>
    <w:rsid w:val="00762C1E"/>
    <w:rsid w:val="00762E71"/>
    <w:rsid w:val="0076607C"/>
    <w:rsid w:val="007661C2"/>
    <w:rsid w:val="00766BF3"/>
    <w:rsid w:val="00766D64"/>
    <w:rsid w:val="00766E4F"/>
    <w:rsid w:val="00767426"/>
    <w:rsid w:val="007703B8"/>
    <w:rsid w:val="00770691"/>
    <w:rsid w:val="00770E07"/>
    <w:rsid w:val="00771DED"/>
    <w:rsid w:val="0077258A"/>
    <w:rsid w:val="00772649"/>
    <w:rsid w:val="00775305"/>
    <w:rsid w:val="00776234"/>
    <w:rsid w:val="00780934"/>
    <w:rsid w:val="00780BAE"/>
    <w:rsid w:val="00780E32"/>
    <w:rsid w:val="00782549"/>
    <w:rsid w:val="00782CA2"/>
    <w:rsid w:val="00783C0D"/>
    <w:rsid w:val="00783D0E"/>
    <w:rsid w:val="007856E9"/>
    <w:rsid w:val="00787374"/>
    <w:rsid w:val="00787CF4"/>
    <w:rsid w:val="00787E85"/>
    <w:rsid w:val="00790591"/>
    <w:rsid w:val="00790AA8"/>
    <w:rsid w:val="00790D06"/>
    <w:rsid w:val="00791C14"/>
    <w:rsid w:val="00794D86"/>
    <w:rsid w:val="00795033"/>
    <w:rsid w:val="00795134"/>
    <w:rsid w:val="00795D06"/>
    <w:rsid w:val="0079689D"/>
    <w:rsid w:val="00797B79"/>
    <w:rsid w:val="007A0064"/>
    <w:rsid w:val="007A142A"/>
    <w:rsid w:val="007A18E8"/>
    <w:rsid w:val="007A1CBE"/>
    <w:rsid w:val="007A2059"/>
    <w:rsid w:val="007A2826"/>
    <w:rsid w:val="007A37E3"/>
    <w:rsid w:val="007A465B"/>
    <w:rsid w:val="007A6461"/>
    <w:rsid w:val="007A7DD9"/>
    <w:rsid w:val="007B249D"/>
    <w:rsid w:val="007B295C"/>
    <w:rsid w:val="007B3139"/>
    <w:rsid w:val="007B5D81"/>
    <w:rsid w:val="007B6BD2"/>
    <w:rsid w:val="007B725C"/>
    <w:rsid w:val="007B727C"/>
    <w:rsid w:val="007C0D70"/>
    <w:rsid w:val="007C10E3"/>
    <w:rsid w:val="007C1C2B"/>
    <w:rsid w:val="007C26A4"/>
    <w:rsid w:val="007C2E36"/>
    <w:rsid w:val="007C34CD"/>
    <w:rsid w:val="007C484B"/>
    <w:rsid w:val="007C4872"/>
    <w:rsid w:val="007C4FF4"/>
    <w:rsid w:val="007C5951"/>
    <w:rsid w:val="007C5A28"/>
    <w:rsid w:val="007C6644"/>
    <w:rsid w:val="007C7511"/>
    <w:rsid w:val="007C7681"/>
    <w:rsid w:val="007D0F29"/>
    <w:rsid w:val="007D15A9"/>
    <w:rsid w:val="007D1605"/>
    <w:rsid w:val="007D1624"/>
    <w:rsid w:val="007D17E4"/>
    <w:rsid w:val="007D1AE2"/>
    <w:rsid w:val="007D1E70"/>
    <w:rsid w:val="007D3351"/>
    <w:rsid w:val="007D3FB7"/>
    <w:rsid w:val="007D47FF"/>
    <w:rsid w:val="007D49F4"/>
    <w:rsid w:val="007D4BAA"/>
    <w:rsid w:val="007D50D3"/>
    <w:rsid w:val="007D57FD"/>
    <w:rsid w:val="007D5B8B"/>
    <w:rsid w:val="007D6077"/>
    <w:rsid w:val="007D6096"/>
    <w:rsid w:val="007D620B"/>
    <w:rsid w:val="007E089A"/>
    <w:rsid w:val="007E0912"/>
    <w:rsid w:val="007E094A"/>
    <w:rsid w:val="007E13D3"/>
    <w:rsid w:val="007E1530"/>
    <w:rsid w:val="007E16A0"/>
    <w:rsid w:val="007E24AD"/>
    <w:rsid w:val="007E332F"/>
    <w:rsid w:val="007E3971"/>
    <w:rsid w:val="007E50D8"/>
    <w:rsid w:val="007E5D5A"/>
    <w:rsid w:val="007E6358"/>
    <w:rsid w:val="007E6EC7"/>
    <w:rsid w:val="007E75D7"/>
    <w:rsid w:val="007E7B36"/>
    <w:rsid w:val="007E7E79"/>
    <w:rsid w:val="007F0EE4"/>
    <w:rsid w:val="007F19A5"/>
    <w:rsid w:val="007F4D2C"/>
    <w:rsid w:val="007F4DC9"/>
    <w:rsid w:val="007F4E54"/>
    <w:rsid w:val="007F5AEC"/>
    <w:rsid w:val="007F5D55"/>
    <w:rsid w:val="007F7056"/>
    <w:rsid w:val="008017C2"/>
    <w:rsid w:val="00804BD0"/>
    <w:rsid w:val="00804D98"/>
    <w:rsid w:val="00806C19"/>
    <w:rsid w:val="00806F39"/>
    <w:rsid w:val="008072CF"/>
    <w:rsid w:val="00810680"/>
    <w:rsid w:val="00811555"/>
    <w:rsid w:val="0081600D"/>
    <w:rsid w:val="008232A4"/>
    <w:rsid w:val="00823F4A"/>
    <w:rsid w:val="00824153"/>
    <w:rsid w:val="0082576A"/>
    <w:rsid w:val="00825A1E"/>
    <w:rsid w:val="008267BE"/>
    <w:rsid w:val="00830925"/>
    <w:rsid w:val="00830D55"/>
    <w:rsid w:val="00831BD9"/>
    <w:rsid w:val="008321CA"/>
    <w:rsid w:val="008328B5"/>
    <w:rsid w:val="008346D1"/>
    <w:rsid w:val="008348EE"/>
    <w:rsid w:val="00836B10"/>
    <w:rsid w:val="008373D9"/>
    <w:rsid w:val="0083766D"/>
    <w:rsid w:val="0084029C"/>
    <w:rsid w:val="00841C4B"/>
    <w:rsid w:val="008442EF"/>
    <w:rsid w:val="0084488E"/>
    <w:rsid w:val="00845DDA"/>
    <w:rsid w:val="00846538"/>
    <w:rsid w:val="00846D7B"/>
    <w:rsid w:val="00847B58"/>
    <w:rsid w:val="0085010F"/>
    <w:rsid w:val="00851F43"/>
    <w:rsid w:val="00852776"/>
    <w:rsid w:val="00854E39"/>
    <w:rsid w:val="008561CB"/>
    <w:rsid w:val="0085625F"/>
    <w:rsid w:val="00856C4D"/>
    <w:rsid w:val="008604FA"/>
    <w:rsid w:val="00863A35"/>
    <w:rsid w:val="008646EE"/>
    <w:rsid w:val="00864D28"/>
    <w:rsid w:val="0086506A"/>
    <w:rsid w:val="008651DC"/>
    <w:rsid w:val="008655C9"/>
    <w:rsid w:val="00866193"/>
    <w:rsid w:val="00866B1F"/>
    <w:rsid w:val="00866E2E"/>
    <w:rsid w:val="008702E9"/>
    <w:rsid w:val="008714A2"/>
    <w:rsid w:val="00871AFD"/>
    <w:rsid w:val="0087224E"/>
    <w:rsid w:val="00873484"/>
    <w:rsid w:val="008734AB"/>
    <w:rsid w:val="00873E86"/>
    <w:rsid w:val="0087415A"/>
    <w:rsid w:val="0087419E"/>
    <w:rsid w:val="00875F55"/>
    <w:rsid w:val="0087639B"/>
    <w:rsid w:val="008765CD"/>
    <w:rsid w:val="00876C0A"/>
    <w:rsid w:val="00877518"/>
    <w:rsid w:val="008812BC"/>
    <w:rsid w:val="00881767"/>
    <w:rsid w:val="008817E5"/>
    <w:rsid w:val="008831DB"/>
    <w:rsid w:val="008839C2"/>
    <w:rsid w:val="00883ADB"/>
    <w:rsid w:val="00883FAF"/>
    <w:rsid w:val="0088432F"/>
    <w:rsid w:val="00884351"/>
    <w:rsid w:val="00885A18"/>
    <w:rsid w:val="00890B46"/>
    <w:rsid w:val="008911EB"/>
    <w:rsid w:val="00891333"/>
    <w:rsid w:val="008917ED"/>
    <w:rsid w:val="008917F6"/>
    <w:rsid w:val="008927DD"/>
    <w:rsid w:val="00892D24"/>
    <w:rsid w:val="00893A38"/>
    <w:rsid w:val="00894CC6"/>
    <w:rsid w:val="00895408"/>
    <w:rsid w:val="00897916"/>
    <w:rsid w:val="008A0FF2"/>
    <w:rsid w:val="008A1A25"/>
    <w:rsid w:val="008A1DC9"/>
    <w:rsid w:val="008A21B1"/>
    <w:rsid w:val="008A2301"/>
    <w:rsid w:val="008A29E6"/>
    <w:rsid w:val="008A3A7A"/>
    <w:rsid w:val="008A44C8"/>
    <w:rsid w:val="008A48F1"/>
    <w:rsid w:val="008A5859"/>
    <w:rsid w:val="008A6712"/>
    <w:rsid w:val="008A703A"/>
    <w:rsid w:val="008A7140"/>
    <w:rsid w:val="008A7C22"/>
    <w:rsid w:val="008B0885"/>
    <w:rsid w:val="008B09E1"/>
    <w:rsid w:val="008B1C78"/>
    <w:rsid w:val="008B2F33"/>
    <w:rsid w:val="008B3344"/>
    <w:rsid w:val="008B58F4"/>
    <w:rsid w:val="008B5C1C"/>
    <w:rsid w:val="008B5FD0"/>
    <w:rsid w:val="008B6130"/>
    <w:rsid w:val="008B707A"/>
    <w:rsid w:val="008C0409"/>
    <w:rsid w:val="008C0B72"/>
    <w:rsid w:val="008C1B15"/>
    <w:rsid w:val="008C2319"/>
    <w:rsid w:val="008C3366"/>
    <w:rsid w:val="008C34D5"/>
    <w:rsid w:val="008C3C21"/>
    <w:rsid w:val="008C4553"/>
    <w:rsid w:val="008C4E8C"/>
    <w:rsid w:val="008C55B6"/>
    <w:rsid w:val="008C65F0"/>
    <w:rsid w:val="008C6BB5"/>
    <w:rsid w:val="008C7675"/>
    <w:rsid w:val="008D3639"/>
    <w:rsid w:val="008D3A85"/>
    <w:rsid w:val="008D4010"/>
    <w:rsid w:val="008D42FC"/>
    <w:rsid w:val="008D6D5F"/>
    <w:rsid w:val="008E0B16"/>
    <w:rsid w:val="008E0BBC"/>
    <w:rsid w:val="008E0DA0"/>
    <w:rsid w:val="008E2DD4"/>
    <w:rsid w:val="008E4BA9"/>
    <w:rsid w:val="008E4D45"/>
    <w:rsid w:val="008E5388"/>
    <w:rsid w:val="008E642F"/>
    <w:rsid w:val="008E6544"/>
    <w:rsid w:val="008F0714"/>
    <w:rsid w:val="008F07E9"/>
    <w:rsid w:val="008F2E17"/>
    <w:rsid w:val="008F3A8C"/>
    <w:rsid w:val="008F407B"/>
    <w:rsid w:val="008F6149"/>
    <w:rsid w:val="008F61B9"/>
    <w:rsid w:val="008F6E6C"/>
    <w:rsid w:val="008F7377"/>
    <w:rsid w:val="008F7C5D"/>
    <w:rsid w:val="00900ABC"/>
    <w:rsid w:val="00901F26"/>
    <w:rsid w:val="00902709"/>
    <w:rsid w:val="00903BE9"/>
    <w:rsid w:val="00904194"/>
    <w:rsid w:val="00904D8B"/>
    <w:rsid w:val="009055A6"/>
    <w:rsid w:val="0090593F"/>
    <w:rsid w:val="00906375"/>
    <w:rsid w:val="00907E30"/>
    <w:rsid w:val="00907E91"/>
    <w:rsid w:val="00910672"/>
    <w:rsid w:val="0091178F"/>
    <w:rsid w:val="00911AC5"/>
    <w:rsid w:val="00911BB5"/>
    <w:rsid w:val="0091658B"/>
    <w:rsid w:val="00920081"/>
    <w:rsid w:val="0092079E"/>
    <w:rsid w:val="00921502"/>
    <w:rsid w:val="0092296C"/>
    <w:rsid w:val="00924F24"/>
    <w:rsid w:val="009250F0"/>
    <w:rsid w:val="0092530E"/>
    <w:rsid w:val="0092672B"/>
    <w:rsid w:val="00930C48"/>
    <w:rsid w:val="00931001"/>
    <w:rsid w:val="0093180A"/>
    <w:rsid w:val="00933376"/>
    <w:rsid w:val="00934818"/>
    <w:rsid w:val="0093541E"/>
    <w:rsid w:val="00936B62"/>
    <w:rsid w:val="00937A16"/>
    <w:rsid w:val="00937C59"/>
    <w:rsid w:val="00940A33"/>
    <w:rsid w:val="00940FD2"/>
    <w:rsid w:val="009417DF"/>
    <w:rsid w:val="009449E1"/>
    <w:rsid w:val="00945FD8"/>
    <w:rsid w:val="009467D8"/>
    <w:rsid w:val="00946B99"/>
    <w:rsid w:val="00946D04"/>
    <w:rsid w:val="00947B5B"/>
    <w:rsid w:val="009515A8"/>
    <w:rsid w:val="00951764"/>
    <w:rsid w:val="00952500"/>
    <w:rsid w:val="00953E58"/>
    <w:rsid w:val="009544D2"/>
    <w:rsid w:val="009548F3"/>
    <w:rsid w:val="00954F47"/>
    <w:rsid w:val="009553EB"/>
    <w:rsid w:val="00955759"/>
    <w:rsid w:val="00955A34"/>
    <w:rsid w:val="00956A27"/>
    <w:rsid w:val="00957CC0"/>
    <w:rsid w:val="00960B5C"/>
    <w:rsid w:val="0096190B"/>
    <w:rsid w:val="00961CD5"/>
    <w:rsid w:val="009638AB"/>
    <w:rsid w:val="00963DF7"/>
    <w:rsid w:val="00963E8D"/>
    <w:rsid w:val="00964997"/>
    <w:rsid w:val="00965AFF"/>
    <w:rsid w:val="00966284"/>
    <w:rsid w:val="00967CC8"/>
    <w:rsid w:val="00967F39"/>
    <w:rsid w:val="00970D52"/>
    <w:rsid w:val="00971228"/>
    <w:rsid w:val="00971D5E"/>
    <w:rsid w:val="0097217F"/>
    <w:rsid w:val="00972238"/>
    <w:rsid w:val="0097335F"/>
    <w:rsid w:val="00974F68"/>
    <w:rsid w:val="00975B12"/>
    <w:rsid w:val="00976362"/>
    <w:rsid w:val="00976C67"/>
    <w:rsid w:val="00977D32"/>
    <w:rsid w:val="00980147"/>
    <w:rsid w:val="0098065F"/>
    <w:rsid w:val="00981243"/>
    <w:rsid w:val="00982A37"/>
    <w:rsid w:val="009841F6"/>
    <w:rsid w:val="00984D7E"/>
    <w:rsid w:val="0098571F"/>
    <w:rsid w:val="00985EF9"/>
    <w:rsid w:val="009878A4"/>
    <w:rsid w:val="00987D99"/>
    <w:rsid w:val="00994804"/>
    <w:rsid w:val="00996890"/>
    <w:rsid w:val="009972A7"/>
    <w:rsid w:val="0099731A"/>
    <w:rsid w:val="009973F2"/>
    <w:rsid w:val="00997BC4"/>
    <w:rsid w:val="009A28DD"/>
    <w:rsid w:val="009A3792"/>
    <w:rsid w:val="009A39C4"/>
    <w:rsid w:val="009A41F8"/>
    <w:rsid w:val="009A5F36"/>
    <w:rsid w:val="009A648B"/>
    <w:rsid w:val="009A6744"/>
    <w:rsid w:val="009A752B"/>
    <w:rsid w:val="009B1AD5"/>
    <w:rsid w:val="009B2605"/>
    <w:rsid w:val="009B4A54"/>
    <w:rsid w:val="009B580A"/>
    <w:rsid w:val="009B5A09"/>
    <w:rsid w:val="009B5DFA"/>
    <w:rsid w:val="009B6241"/>
    <w:rsid w:val="009B7D89"/>
    <w:rsid w:val="009C0418"/>
    <w:rsid w:val="009C0B97"/>
    <w:rsid w:val="009C0C22"/>
    <w:rsid w:val="009C10F8"/>
    <w:rsid w:val="009C17C1"/>
    <w:rsid w:val="009C2562"/>
    <w:rsid w:val="009C3BDE"/>
    <w:rsid w:val="009C5599"/>
    <w:rsid w:val="009C589F"/>
    <w:rsid w:val="009D0A53"/>
    <w:rsid w:val="009D0D5B"/>
    <w:rsid w:val="009D235E"/>
    <w:rsid w:val="009D2862"/>
    <w:rsid w:val="009D2D10"/>
    <w:rsid w:val="009D4B57"/>
    <w:rsid w:val="009D5257"/>
    <w:rsid w:val="009D6F14"/>
    <w:rsid w:val="009D7EDC"/>
    <w:rsid w:val="009E0D75"/>
    <w:rsid w:val="009E151B"/>
    <w:rsid w:val="009E2A8E"/>
    <w:rsid w:val="009E4002"/>
    <w:rsid w:val="009E4ECD"/>
    <w:rsid w:val="009E5526"/>
    <w:rsid w:val="009E5BC2"/>
    <w:rsid w:val="009E65BD"/>
    <w:rsid w:val="009E6650"/>
    <w:rsid w:val="009E6BD0"/>
    <w:rsid w:val="009E6C2B"/>
    <w:rsid w:val="009E7E84"/>
    <w:rsid w:val="009F1099"/>
    <w:rsid w:val="009F11B8"/>
    <w:rsid w:val="009F1456"/>
    <w:rsid w:val="009F1536"/>
    <w:rsid w:val="009F272C"/>
    <w:rsid w:val="009F2F76"/>
    <w:rsid w:val="009F3747"/>
    <w:rsid w:val="009F381D"/>
    <w:rsid w:val="009F5405"/>
    <w:rsid w:val="009F6BE6"/>
    <w:rsid w:val="009F7587"/>
    <w:rsid w:val="009F778E"/>
    <w:rsid w:val="009F7F52"/>
    <w:rsid w:val="00A01B9B"/>
    <w:rsid w:val="00A01C3E"/>
    <w:rsid w:val="00A02B9E"/>
    <w:rsid w:val="00A032B1"/>
    <w:rsid w:val="00A03661"/>
    <w:rsid w:val="00A04D47"/>
    <w:rsid w:val="00A050A0"/>
    <w:rsid w:val="00A056D8"/>
    <w:rsid w:val="00A0626A"/>
    <w:rsid w:val="00A07064"/>
    <w:rsid w:val="00A0745A"/>
    <w:rsid w:val="00A1176C"/>
    <w:rsid w:val="00A12F19"/>
    <w:rsid w:val="00A1436B"/>
    <w:rsid w:val="00A14CCB"/>
    <w:rsid w:val="00A1755F"/>
    <w:rsid w:val="00A17F58"/>
    <w:rsid w:val="00A214FD"/>
    <w:rsid w:val="00A22628"/>
    <w:rsid w:val="00A22BDA"/>
    <w:rsid w:val="00A231DF"/>
    <w:rsid w:val="00A240B6"/>
    <w:rsid w:val="00A258FD"/>
    <w:rsid w:val="00A2645F"/>
    <w:rsid w:val="00A26CEA"/>
    <w:rsid w:val="00A26D32"/>
    <w:rsid w:val="00A30582"/>
    <w:rsid w:val="00A30850"/>
    <w:rsid w:val="00A314A9"/>
    <w:rsid w:val="00A3285E"/>
    <w:rsid w:val="00A3303D"/>
    <w:rsid w:val="00A358BD"/>
    <w:rsid w:val="00A36067"/>
    <w:rsid w:val="00A37BF0"/>
    <w:rsid w:val="00A37EC0"/>
    <w:rsid w:val="00A40FEC"/>
    <w:rsid w:val="00A41B2C"/>
    <w:rsid w:val="00A4469D"/>
    <w:rsid w:val="00A44BE0"/>
    <w:rsid w:val="00A44EC0"/>
    <w:rsid w:val="00A45378"/>
    <w:rsid w:val="00A4658C"/>
    <w:rsid w:val="00A475BA"/>
    <w:rsid w:val="00A5259D"/>
    <w:rsid w:val="00A52F39"/>
    <w:rsid w:val="00A53099"/>
    <w:rsid w:val="00A537F8"/>
    <w:rsid w:val="00A54254"/>
    <w:rsid w:val="00A545FC"/>
    <w:rsid w:val="00A54DDA"/>
    <w:rsid w:val="00A5549D"/>
    <w:rsid w:val="00A55508"/>
    <w:rsid w:val="00A55DD2"/>
    <w:rsid w:val="00A56E15"/>
    <w:rsid w:val="00A61F64"/>
    <w:rsid w:val="00A62A57"/>
    <w:rsid w:val="00A63FF8"/>
    <w:rsid w:val="00A64C92"/>
    <w:rsid w:val="00A66491"/>
    <w:rsid w:val="00A6788B"/>
    <w:rsid w:val="00A67B91"/>
    <w:rsid w:val="00A70D1C"/>
    <w:rsid w:val="00A70DCB"/>
    <w:rsid w:val="00A727CE"/>
    <w:rsid w:val="00A735CA"/>
    <w:rsid w:val="00A73941"/>
    <w:rsid w:val="00A740BC"/>
    <w:rsid w:val="00A74E1F"/>
    <w:rsid w:val="00A767A4"/>
    <w:rsid w:val="00A77323"/>
    <w:rsid w:val="00A80C90"/>
    <w:rsid w:val="00A82CB1"/>
    <w:rsid w:val="00A82F73"/>
    <w:rsid w:val="00A83D9B"/>
    <w:rsid w:val="00A83F9A"/>
    <w:rsid w:val="00A84A91"/>
    <w:rsid w:val="00A86D2D"/>
    <w:rsid w:val="00A86DFE"/>
    <w:rsid w:val="00A875FE"/>
    <w:rsid w:val="00A87B08"/>
    <w:rsid w:val="00A90954"/>
    <w:rsid w:val="00A90E33"/>
    <w:rsid w:val="00A914FA"/>
    <w:rsid w:val="00A91DBC"/>
    <w:rsid w:val="00A92757"/>
    <w:rsid w:val="00A92FB4"/>
    <w:rsid w:val="00A935AE"/>
    <w:rsid w:val="00A93C78"/>
    <w:rsid w:val="00A946B1"/>
    <w:rsid w:val="00A94C38"/>
    <w:rsid w:val="00A94F14"/>
    <w:rsid w:val="00A951FE"/>
    <w:rsid w:val="00A9646E"/>
    <w:rsid w:val="00A97D62"/>
    <w:rsid w:val="00A97EE3"/>
    <w:rsid w:val="00AA00C6"/>
    <w:rsid w:val="00AA1075"/>
    <w:rsid w:val="00AA1B7B"/>
    <w:rsid w:val="00AA1ED9"/>
    <w:rsid w:val="00AA26BA"/>
    <w:rsid w:val="00AA2AD0"/>
    <w:rsid w:val="00AA2E0F"/>
    <w:rsid w:val="00AA3355"/>
    <w:rsid w:val="00AA3892"/>
    <w:rsid w:val="00AA76C7"/>
    <w:rsid w:val="00AA775C"/>
    <w:rsid w:val="00AB0F65"/>
    <w:rsid w:val="00AB204D"/>
    <w:rsid w:val="00AB3412"/>
    <w:rsid w:val="00AB41D5"/>
    <w:rsid w:val="00AB44BE"/>
    <w:rsid w:val="00AB7F52"/>
    <w:rsid w:val="00AB7FF0"/>
    <w:rsid w:val="00AC1C26"/>
    <w:rsid w:val="00AC2782"/>
    <w:rsid w:val="00AC292F"/>
    <w:rsid w:val="00AC4C73"/>
    <w:rsid w:val="00AC4FA4"/>
    <w:rsid w:val="00AC5502"/>
    <w:rsid w:val="00AC6F61"/>
    <w:rsid w:val="00AC75D4"/>
    <w:rsid w:val="00AC7E14"/>
    <w:rsid w:val="00AD0044"/>
    <w:rsid w:val="00AD099E"/>
    <w:rsid w:val="00AD1898"/>
    <w:rsid w:val="00AD2E51"/>
    <w:rsid w:val="00AD3E07"/>
    <w:rsid w:val="00AD4293"/>
    <w:rsid w:val="00AD5ACE"/>
    <w:rsid w:val="00AD6E40"/>
    <w:rsid w:val="00AD6E43"/>
    <w:rsid w:val="00AD76BD"/>
    <w:rsid w:val="00AE06C3"/>
    <w:rsid w:val="00AE1164"/>
    <w:rsid w:val="00AE173F"/>
    <w:rsid w:val="00AE2655"/>
    <w:rsid w:val="00AE2D45"/>
    <w:rsid w:val="00AE3B34"/>
    <w:rsid w:val="00AE5728"/>
    <w:rsid w:val="00AE6BA3"/>
    <w:rsid w:val="00AE6D65"/>
    <w:rsid w:val="00AF11EA"/>
    <w:rsid w:val="00AF15B0"/>
    <w:rsid w:val="00AF21D7"/>
    <w:rsid w:val="00AF284B"/>
    <w:rsid w:val="00AF2D0B"/>
    <w:rsid w:val="00AF5DE5"/>
    <w:rsid w:val="00AF6FFD"/>
    <w:rsid w:val="00B01842"/>
    <w:rsid w:val="00B02E45"/>
    <w:rsid w:val="00B03293"/>
    <w:rsid w:val="00B03963"/>
    <w:rsid w:val="00B05B36"/>
    <w:rsid w:val="00B06DA6"/>
    <w:rsid w:val="00B0737E"/>
    <w:rsid w:val="00B10DC1"/>
    <w:rsid w:val="00B1457C"/>
    <w:rsid w:val="00B15211"/>
    <w:rsid w:val="00B20366"/>
    <w:rsid w:val="00B20A65"/>
    <w:rsid w:val="00B2480B"/>
    <w:rsid w:val="00B25D93"/>
    <w:rsid w:val="00B26376"/>
    <w:rsid w:val="00B267E7"/>
    <w:rsid w:val="00B27F42"/>
    <w:rsid w:val="00B304BD"/>
    <w:rsid w:val="00B305AC"/>
    <w:rsid w:val="00B32D03"/>
    <w:rsid w:val="00B34363"/>
    <w:rsid w:val="00B34719"/>
    <w:rsid w:val="00B34755"/>
    <w:rsid w:val="00B35790"/>
    <w:rsid w:val="00B357BC"/>
    <w:rsid w:val="00B35ADC"/>
    <w:rsid w:val="00B361A1"/>
    <w:rsid w:val="00B37939"/>
    <w:rsid w:val="00B3797B"/>
    <w:rsid w:val="00B4038A"/>
    <w:rsid w:val="00B41BA7"/>
    <w:rsid w:val="00B4389D"/>
    <w:rsid w:val="00B4398E"/>
    <w:rsid w:val="00B4433C"/>
    <w:rsid w:val="00B44422"/>
    <w:rsid w:val="00B44CB4"/>
    <w:rsid w:val="00B44E3C"/>
    <w:rsid w:val="00B46A6D"/>
    <w:rsid w:val="00B46F19"/>
    <w:rsid w:val="00B472D4"/>
    <w:rsid w:val="00B47652"/>
    <w:rsid w:val="00B4772E"/>
    <w:rsid w:val="00B4774A"/>
    <w:rsid w:val="00B50203"/>
    <w:rsid w:val="00B502C2"/>
    <w:rsid w:val="00B5146F"/>
    <w:rsid w:val="00B51B95"/>
    <w:rsid w:val="00B51BAE"/>
    <w:rsid w:val="00B52E0C"/>
    <w:rsid w:val="00B54BDA"/>
    <w:rsid w:val="00B54D16"/>
    <w:rsid w:val="00B54DC2"/>
    <w:rsid w:val="00B55C5E"/>
    <w:rsid w:val="00B560DE"/>
    <w:rsid w:val="00B612B2"/>
    <w:rsid w:val="00B61A07"/>
    <w:rsid w:val="00B627D5"/>
    <w:rsid w:val="00B62FDE"/>
    <w:rsid w:val="00B632B9"/>
    <w:rsid w:val="00B633E4"/>
    <w:rsid w:val="00B6353C"/>
    <w:rsid w:val="00B6375E"/>
    <w:rsid w:val="00B63B2D"/>
    <w:rsid w:val="00B63CAC"/>
    <w:rsid w:val="00B65232"/>
    <w:rsid w:val="00B661E1"/>
    <w:rsid w:val="00B67B6B"/>
    <w:rsid w:val="00B7058F"/>
    <w:rsid w:val="00B71A8E"/>
    <w:rsid w:val="00B71D11"/>
    <w:rsid w:val="00B73090"/>
    <w:rsid w:val="00B73096"/>
    <w:rsid w:val="00B736BB"/>
    <w:rsid w:val="00B75EB6"/>
    <w:rsid w:val="00B760E8"/>
    <w:rsid w:val="00B76394"/>
    <w:rsid w:val="00B81217"/>
    <w:rsid w:val="00B81B39"/>
    <w:rsid w:val="00B83A60"/>
    <w:rsid w:val="00B8405B"/>
    <w:rsid w:val="00B845AB"/>
    <w:rsid w:val="00B850F6"/>
    <w:rsid w:val="00B85F22"/>
    <w:rsid w:val="00B865AB"/>
    <w:rsid w:val="00B865D5"/>
    <w:rsid w:val="00B907AB"/>
    <w:rsid w:val="00B909E0"/>
    <w:rsid w:val="00B90C80"/>
    <w:rsid w:val="00B91362"/>
    <w:rsid w:val="00B91A49"/>
    <w:rsid w:val="00B91E34"/>
    <w:rsid w:val="00B92452"/>
    <w:rsid w:val="00B94333"/>
    <w:rsid w:val="00B9441D"/>
    <w:rsid w:val="00B960A5"/>
    <w:rsid w:val="00BA03F1"/>
    <w:rsid w:val="00BA230A"/>
    <w:rsid w:val="00BA2903"/>
    <w:rsid w:val="00BA2C23"/>
    <w:rsid w:val="00BA4DB3"/>
    <w:rsid w:val="00BA5BF8"/>
    <w:rsid w:val="00BA5F46"/>
    <w:rsid w:val="00BA60AD"/>
    <w:rsid w:val="00BA62F1"/>
    <w:rsid w:val="00BA6706"/>
    <w:rsid w:val="00BA6763"/>
    <w:rsid w:val="00BB1F28"/>
    <w:rsid w:val="00BB2222"/>
    <w:rsid w:val="00BB3BFB"/>
    <w:rsid w:val="00BB4151"/>
    <w:rsid w:val="00BB5573"/>
    <w:rsid w:val="00BB6A5E"/>
    <w:rsid w:val="00BB6E56"/>
    <w:rsid w:val="00BB7DE4"/>
    <w:rsid w:val="00BC11B4"/>
    <w:rsid w:val="00BC1486"/>
    <w:rsid w:val="00BC3070"/>
    <w:rsid w:val="00BC33B6"/>
    <w:rsid w:val="00BC33E2"/>
    <w:rsid w:val="00BC3D57"/>
    <w:rsid w:val="00BC3DD1"/>
    <w:rsid w:val="00BC41D8"/>
    <w:rsid w:val="00BC44CD"/>
    <w:rsid w:val="00BC4CA7"/>
    <w:rsid w:val="00BC4CCE"/>
    <w:rsid w:val="00BC66E8"/>
    <w:rsid w:val="00BC68B7"/>
    <w:rsid w:val="00BC6A03"/>
    <w:rsid w:val="00BC6B7D"/>
    <w:rsid w:val="00BC7A8D"/>
    <w:rsid w:val="00BD00A7"/>
    <w:rsid w:val="00BD0573"/>
    <w:rsid w:val="00BD05AB"/>
    <w:rsid w:val="00BD0737"/>
    <w:rsid w:val="00BD0DD7"/>
    <w:rsid w:val="00BD1E7D"/>
    <w:rsid w:val="00BD217D"/>
    <w:rsid w:val="00BD22C3"/>
    <w:rsid w:val="00BD3031"/>
    <w:rsid w:val="00BD3DC7"/>
    <w:rsid w:val="00BD7268"/>
    <w:rsid w:val="00BD783A"/>
    <w:rsid w:val="00BD7D6B"/>
    <w:rsid w:val="00BE0ACF"/>
    <w:rsid w:val="00BE0D45"/>
    <w:rsid w:val="00BE12A7"/>
    <w:rsid w:val="00BE284B"/>
    <w:rsid w:val="00BE2CB8"/>
    <w:rsid w:val="00BE31F1"/>
    <w:rsid w:val="00BE3849"/>
    <w:rsid w:val="00BE3B6E"/>
    <w:rsid w:val="00BE4216"/>
    <w:rsid w:val="00BE6837"/>
    <w:rsid w:val="00BF1CF1"/>
    <w:rsid w:val="00BF1F4C"/>
    <w:rsid w:val="00BF3E5B"/>
    <w:rsid w:val="00BF4D20"/>
    <w:rsid w:val="00BF4E7F"/>
    <w:rsid w:val="00BF6264"/>
    <w:rsid w:val="00BF634A"/>
    <w:rsid w:val="00BF6BB8"/>
    <w:rsid w:val="00BF7272"/>
    <w:rsid w:val="00C0139F"/>
    <w:rsid w:val="00C0178F"/>
    <w:rsid w:val="00C023E9"/>
    <w:rsid w:val="00C04AB0"/>
    <w:rsid w:val="00C0594C"/>
    <w:rsid w:val="00C0615C"/>
    <w:rsid w:val="00C07348"/>
    <w:rsid w:val="00C0755D"/>
    <w:rsid w:val="00C07C38"/>
    <w:rsid w:val="00C10350"/>
    <w:rsid w:val="00C123E9"/>
    <w:rsid w:val="00C12BB4"/>
    <w:rsid w:val="00C132B3"/>
    <w:rsid w:val="00C13BD0"/>
    <w:rsid w:val="00C14EC0"/>
    <w:rsid w:val="00C15637"/>
    <w:rsid w:val="00C15755"/>
    <w:rsid w:val="00C15E74"/>
    <w:rsid w:val="00C16329"/>
    <w:rsid w:val="00C16DFC"/>
    <w:rsid w:val="00C174B8"/>
    <w:rsid w:val="00C2119F"/>
    <w:rsid w:val="00C21B89"/>
    <w:rsid w:val="00C234DA"/>
    <w:rsid w:val="00C2744F"/>
    <w:rsid w:val="00C278DE"/>
    <w:rsid w:val="00C31193"/>
    <w:rsid w:val="00C316D8"/>
    <w:rsid w:val="00C31AE9"/>
    <w:rsid w:val="00C31BC0"/>
    <w:rsid w:val="00C328AA"/>
    <w:rsid w:val="00C32AB9"/>
    <w:rsid w:val="00C32DDE"/>
    <w:rsid w:val="00C333E7"/>
    <w:rsid w:val="00C338BA"/>
    <w:rsid w:val="00C35691"/>
    <w:rsid w:val="00C35B51"/>
    <w:rsid w:val="00C35E63"/>
    <w:rsid w:val="00C36492"/>
    <w:rsid w:val="00C36871"/>
    <w:rsid w:val="00C37800"/>
    <w:rsid w:val="00C37CB2"/>
    <w:rsid w:val="00C40FD5"/>
    <w:rsid w:val="00C417FE"/>
    <w:rsid w:val="00C41F4B"/>
    <w:rsid w:val="00C42C9D"/>
    <w:rsid w:val="00C42ED7"/>
    <w:rsid w:val="00C44A7F"/>
    <w:rsid w:val="00C450F0"/>
    <w:rsid w:val="00C45A96"/>
    <w:rsid w:val="00C46393"/>
    <w:rsid w:val="00C47FD0"/>
    <w:rsid w:val="00C508F8"/>
    <w:rsid w:val="00C51EB2"/>
    <w:rsid w:val="00C51F78"/>
    <w:rsid w:val="00C5240D"/>
    <w:rsid w:val="00C52CF0"/>
    <w:rsid w:val="00C534DC"/>
    <w:rsid w:val="00C5378A"/>
    <w:rsid w:val="00C54E84"/>
    <w:rsid w:val="00C55100"/>
    <w:rsid w:val="00C55897"/>
    <w:rsid w:val="00C559BC"/>
    <w:rsid w:val="00C563B6"/>
    <w:rsid w:val="00C56448"/>
    <w:rsid w:val="00C5759E"/>
    <w:rsid w:val="00C602E6"/>
    <w:rsid w:val="00C60457"/>
    <w:rsid w:val="00C606CA"/>
    <w:rsid w:val="00C627AD"/>
    <w:rsid w:val="00C62E43"/>
    <w:rsid w:val="00C638C4"/>
    <w:rsid w:val="00C6440E"/>
    <w:rsid w:val="00C64AE7"/>
    <w:rsid w:val="00C64B94"/>
    <w:rsid w:val="00C64B9E"/>
    <w:rsid w:val="00C6634E"/>
    <w:rsid w:val="00C7041A"/>
    <w:rsid w:val="00C70791"/>
    <w:rsid w:val="00C72A49"/>
    <w:rsid w:val="00C73E71"/>
    <w:rsid w:val="00C740C1"/>
    <w:rsid w:val="00C7549C"/>
    <w:rsid w:val="00C7634C"/>
    <w:rsid w:val="00C76598"/>
    <w:rsid w:val="00C766C3"/>
    <w:rsid w:val="00C7678B"/>
    <w:rsid w:val="00C76794"/>
    <w:rsid w:val="00C76FA7"/>
    <w:rsid w:val="00C77438"/>
    <w:rsid w:val="00C7755C"/>
    <w:rsid w:val="00C77AAB"/>
    <w:rsid w:val="00C81A0A"/>
    <w:rsid w:val="00C81EDC"/>
    <w:rsid w:val="00C825A7"/>
    <w:rsid w:val="00C83653"/>
    <w:rsid w:val="00C83D36"/>
    <w:rsid w:val="00C83E81"/>
    <w:rsid w:val="00C84030"/>
    <w:rsid w:val="00C86980"/>
    <w:rsid w:val="00C8780A"/>
    <w:rsid w:val="00C9156F"/>
    <w:rsid w:val="00C93243"/>
    <w:rsid w:val="00C933D4"/>
    <w:rsid w:val="00C93DDF"/>
    <w:rsid w:val="00C9418D"/>
    <w:rsid w:val="00C95500"/>
    <w:rsid w:val="00C95522"/>
    <w:rsid w:val="00C95566"/>
    <w:rsid w:val="00C977D6"/>
    <w:rsid w:val="00CA045F"/>
    <w:rsid w:val="00CA0CCE"/>
    <w:rsid w:val="00CA21C1"/>
    <w:rsid w:val="00CA28E6"/>
    <w:rsid w:val="00CA3176"/>
    <w:rsid w:val="00CA4335"/>
    <w:rsid w:val="00CA4A70"/>
    <w:rsid w:val="00CA5526"/>
    <w:rsid w:val="00CA60D6"/>
    <w:rsid w:val="00CA64C2"/>
    <w:rsid w:val="00CA79DF"/>
    <w:rsid w:val="00CA7CCF"/>
    <w:rsid w:val="00CA7DE0"/>
    <w:rsid w:val="00CB2272"/>
    <w:rsid w:val="00CB3852"/>
    <w:rsid w:val="00CB4340"/>
    <w:rsid w:val="00CB47B4"/>
    <w:rsid w:val="00CB6B71"/>
    <w:rsid w:val="00CB79DF"/>
    <w:rsid w:val="00CC13A9"/>
    <w:rsid w:val="00CC2242"/>
    <w:rsid w:val="00CC2F44"/>
    <w:rsid w:val="00CC3348"/>
    <w:rsid w:val="00CC38A9"/>
    <w:rsid w:val="00CC3ACF"/>
    <w:rsid w:val="00CC4570"/>
    <w:rsid w:val="00CC5460"/>
    <w:rsid w:val="00CC7205"/>
    <w:rsid w:val="00CC7283"/>
    <w:rsid w:val="00CC7E00"/>
    <w:rsid w:val="00CC7FFB"/>
    <w:rsid w:val="00CD063A"/>
    <w:rsid w:val="00CD0EE0"/>
    <w:rsid w:val="00CD2BEA"/>
    <w:rsid w:val="00CD3D21"/>
    <w:rsid w:val="00CD4053"/>
    <w:rsid w:val="00CD45CE"/>
    <w:rsid w:val="00CD4F7F"/>
    <w:rsid w:val="00CD55E0"/>
    <w:rsid w:val="00CD67A3"/>
    <w:rsid w:val="00CD67A7"/>
    <w:rsid w:val="00CD6B17"/>
    <w:rsid w:val="00CE0DD3"/>
    <w:rsid w:val="00CE162C"/>
    <w:rsid w:val="00CE2835"/>
    <w:rsid w:val="00CE30FF"/>
    <w:rsid w:val="00CE3E35"/>
    <w:rsid w:val="00CE3EC0"/>
    <w:rsid w:val="00CE46F9"/>
    <w:rsid w:val="00CE4816"/>
    <w:rsid w:val="00CE7F73"/>
    <w:rsid w:val="00CF00FD"/>
    <w:rsid w:val="00CF0F4D"/>
    <w:rsid w:val="00CF1E74"/>
    <w:rsid w:val="00CF1FD3"/>
    <w:rsid w:val="00CF2582"/>
    <w:rsid w:val="00CF2B91"/>
    <w:rsid w:val="00CF37A1"/>
    <w:rsid w:val="00CF5B4B"/>
    <w:rsid w:val="00CF60D5"/>
    <w:rsid w:val="00CF680B"/>
    <w:rsid w:val="00D002F3"/>
    <w:rsid w:val="00D005F4"/>
    <w:rsid w:val="00D03926"/>
    <w:rsid w:val="00D03E2D"/>
    <w:rsid w:val="00D03FF0"/>
    <w:rsid w:val="00D043DD"/>
    <w:rsid w:val="00D06782"/>
    <w:rsid w:val="00D06F43"/>
    <w:rsid w:val="00D0703B"/>
    <w:rsid w:val="00D07A19"/>
    <w:rsid w:val="00D11201"/>
    <w:rsid w:val="00D113F0"/>
    <w:rsid w:val="00D11926"/>
    <w:rsid w:val="00D1229C"/>
    <w:rsid w:val="00D14EAB"/>
    <w:rsid w:val="00D170E0"/>
    <w:rsid w:val="00D172E3"/>
    <w:rsid w:val="00D20BEB"/>
    <w:rsid w:val="00D20CEE"/>
    <w:rsid w:val="00D221B7"/>
    <w:rsid w:val="00D221D8"/>
    <w:rsid w:val="00D23001"/>
    <w:rsid w:val="00D239C5"/>
    <w:rsid w:val="00D23B9A"/>
    <w:rsid w:val="00D24535"/>
    <w:rsid w:val="00D253DD"/>
    <w:rsid w:val="00D269A6"/>
    <w:rsid w:val="00D32A00"/>
    <w:rsid w:val="00D32C66"/>
    <w:rsid w:val="00D335AE"/>
    <w:rsid w:val="00D3391A"/>
    <w:rsid w:val="00D3442E"/>
    <w:rsid w:val="00D345E9"/>
    <w:rsid w:val="00D34818"/>
    <w:rsid w:val="00D348A1"/>
    <w:rsid w:val="00D34AC4"/>
    <w:rsid w:val="00D375DC"/>
    <w:rsid w:val="00D37F32"/>
    <w:rsid w:val="00D40308"/>
    <w:rsid w:val="00D4104D"/>
    <w:rsid w:val="00D41B9F"/>
    <w:rsid w:val="00D4277E"/>
    <w:rsid w:val="00D43800"/>
    <w:rsid w:val="00D4383D"/>
    <w:rsid w:val="00D4444C"/>
    <w:rsid w:val="00D446FB"/>
    <w:rsid w:val="00D45099"/>
    <w:rsid w:val="00D462A2"/>
    <w:rsid w:val="00D467DB"/>
    <w:rsid w:val="00D470E5"/>
    <w:rsid w:val="00D47108"/>
    <w:rsid w:val="00D471D2"/>
    <w:rsid w:val="00D474F7"/>
    <w:rsid w:val="00D47E94"/>
    <w:rsid w:val="00D50E3B"/>
    <w:rsid w:val="00D51B30"/>
    <w:rsid w:val="00D5259C"/>
    <w:rsid w:val="00D53827"/>
    <w:rsid w:val="00D54A78"/>
    <w:rsid w:val="00D57E01"/>
    <w:rsid w:val="00D61EAE"/>
    <w:rsid w:val="00D62A6E"/>
    <w:rsid w:val="00D636E1"/>
    <w:rsid w:val="00D63CAC"/>
    <w:rsid w:val="00D63EDF"/>
    <w:rsid w:val="00D64648"/>
    <w:rsid w:val="00D64915"/>
    <w:rsid w:val="00D649D1"/>
    <w:rsid w:val="00D65D30"/>
    <w:rsid w:val="00D65FD8"/>
    <w:rsid w:val="00D666F3"/>
    <w:rsid w:val="00D673D7"/>
    <w:rsid w:val="00D70B9F"/>
    <w:rsid w:val="00D714F8"/>
    <w:rsid w:val="00D71843"/>
    <w:rsid w:val="00D73890"/>
    <w:rsid w:val="00D7398C"/>
    <w:rsid w:val="00D7532D"/>
    <w:rsid w:val="00D76C4E"/>
    <w:rsid w:val="00D77952"/>
    <w:rsid w:val="00D80711"/>
    <w:rsid w:val="00D80925"/>
    <w:rsid w:val="00D83229"/>
    <w:rsid w:val="00D83703"/>
    <w:rsid w:val="00D842E6"/>
    <w:rsid w:val="00D85653"/>
    <w:rsid w:val="00D857C5"/>
    <w:rsid w:val="00D85F5C"/>
    <w:rsid w:val="00D866F6"/>
    <w:rsid w:val="00D87B6A"/>
    <w:rsid w:val="00D9097B"/>
    <w:rsid w:val="00D91EB5"/>
    <w:rsid w:val="00D93DDA"/>
    <w:rsid w:val="00D9429F"/>
    <w:rsid w:val="00D94942"/>
    <w:rsid w:val="00D96754"/>
    <w:rsid w:val="00DA042E"/>
    <w:rsid w:val="00DA0676"/>
    <w:rsid w:val="00DA0B38"/>
    <w:rsid w:val="00DA0E62"/>
    <w:rsid w:val="00DA2BB2"/>
    <w:rsid w:val="00DA4DE8"/>
    <w:rsid w:val="00DA58F4"/>
    <w:rsid w:val="00DA64FA"/>
    <w:rsid w:val="00DA6B73"/>
    <w:rsid w:val="00DA7F95"/>
    <w:rsid w:val="00DB03B1"/>
    <w:rsid w:val="00DB10D8"/>
    <w:rsid w:val="00DB21C8"/>
    <w:rsid w:val="00DB22AD"/>
    <w:rsid w:val="00DB24B5"/>
    <w:rsid w:val="00DB28B5"/>
    <w:rsid w:val="00DB2CC7"/>
    <w:rsid w:val="00DB2E4F"/>
    <w:rsid w:val="00DB5B4F"/>
    <w:rsid w:val="00DB7458"/>
    <w:rsid w:val="00DB7467"/>
    <w:rsid w:val="00DB75D7"/>
    <w:rsid w:val="00DB7A0A"/>
    <w:rsid w:val="00DB7AB7"/>
    <w:rsid w:val="00DB7B34"/>
    <w:rsid w:val="00DC11CF"/>
    <w:rsid w:val="00DC12EB"/>
    <w:rsid w:val="00DC2AE7"/>
    <w:rsid w:val="00DC3837"/>
    <w:rsid w:val="00DC3DED"/>
    <w:rsid w:val="00DC434F"/>
    <w:rsid w:val="00DC52B2"/>
    <w:rsid w:val="00DC5387"/>
    <w:rsid w:val="00DC53C1"/>
    <w:rsid w:val="00DC56BF"/>
    <w:rsid w:val="00DC5981"/>
    <w:rsid w:val="00DC5F2E"/>
    <w:rsid w:val="00DC7404"/>
    <w:rsid w:val="00DD0312"/>
    <w:rsid w:val="00DD0B51"/>
    <w:rsid w:val="00DD0C12"/>
    <w:rsid w:val="00DD34F7"/>
    <w:rsid w:val="00DD4644"/>
    <w:rsid w:val="00DD51CF"/>
    <w:rsid w:val="00DD601B"/>
    <w:rsid w:val="00DD6715"/>
    <w:rsid w:val="00DD78B1"/>
    <w:rsid w:val="00DE058F"/>
    <w:rsid w:val="00DE0EBB"/>
    <w:rsid w:val="00DE11FE"/>
    <w:rsid w:val="00DE120A"/>
    <w:rsid w:val="00DE1284"/>
    <w:rsid w:val="00DE2D4D"/>
    <w:rsid w:val="00DE346D"/>
    <w:rsid w:val="00DE43F8"/>
    <w:rsid w:val="00DE43FC"/>
    <w:rsid w:val="00DE451B"/>
    <w:rsid w:val="00DE46F1"/>
    <w:rsid w:val="00DE4E7B"/>
    <w:rsid w:val="00DE532F"/>
    <w:rsid w:val="00DE6A35"/>
    <w:rsid w:val="00DF1F1A"/>
    <w:rsid w:val="00DF4AA7"/>
    <w:rsid w:val="00DF4BE4"/>
    <w:rsid w:val="00DF4C76"/>
    <w:rsid w:val="00DF5482"/>
    <w:rsid w:val="00DF709B"/>
    <w:rsid w:val="00E00459"/>
    <w:rsid w:val="00E00EE8"/>
    <w:rsid w:val="00E01AA5"/>
    <w:rsid w:val="00E0344E"/>
    <w:rsid w:val="00E03B43"/>
    <w:rsid w:val="00E03DFA"/>
    <w:rsid w:val="00E04E8C"/>
    <w:rsid w:val="00E05CBA"/>
    <w:rsid w:val="00E05E78"/>
    <w:rsid w:val="00E0618E"/>
    <w:rsid w:val="00E070B1"/>
    <w:rsid w:val="00E11A33"/>
    <w:rsid w:val="00E11A64"/>
    <w:rsid w:val="00E11CA7"/>
    <w:rsid w:val="00E1207D"/>
    <w:rsid w:val="00E125C5"/>
    <w:rsid w:val="00E12AA4"/>
    <w:rsid w:val="00E13D59"/>
    <w:rsid w:val="00E14731"/>
    <w:rsid w:val="00E149D1"/>
    <w:rsid w:val="00E149F9"/>
    <w:rsid w:val="00E14CC4"/>
    <w:rsid w:val="00E14D40"/>
    <w:rsid w:val="00E14EC9"/>
    <w:rsid w:val="00E17BB9"/>
    <w:rsid w:val="00E17CF7"/>
    <w:rsid w:val="00E17E9B"/>
    <w:rsid w:val="00E17F5B"/>
    <w:rsid w:val="00E20A2C"/>
    <w:rsid w:val="00E22BDC"/>
    <w:rsid w:val="00E233AB"/>
    <w:rsid w:val="00E23432"/>
    <w:rsid w:val="00E23C78"/>
    <w:rsid w:val="00E23E7C"/>
    <w:rsid w:val="00E240B7"/>
    <w:rsid w:val="00E2414C"/>
    <w:rsid w:val="00E30DB7"/>
    <w:rsid w:val="00E31AA3"/>
    <w:rsid w:val="00E328F6"/>
    <w:rsid w:val="00E33167"/>
    <w:rsid w:val="00E34A67"/>
    <w:rsid w:val="00E34EAF"/>
    <w:rsid w:val="00E36491"/>
    <w:rsid w:val="00E3741D"/>
    <w:rsid w:val="00E375CE"/>
    <w:rsid w:val="00E37B57"/>
    <w:rsid w:val="00E37EB0"/>
    <w:rsid w:val="00E40C0A"/>
    <w:rsid w:val="00E40ECB"/>
    <w:rsid w:val="00E41211"/>
    <w:rsid w:val="00E429CF"/>
    <w:rsid w:val="00E42FE0"/>
    <w:rsid w:val="00E43D9D"/>
    <w:rsid w:val="00E44CB3"/>
    <w:rsid w:val="00E45889"/>
    <w:rsid w:val="00E46744"/>
    <w:rsid w:val="00E46A57"/>
    <w:rsid w:val="00E50D7B"/>
    <w:rsid w:val="00E52875"/>
    <w:rsid w:val="00E5343F"/>
    <w:rsid w:val="00E53620"/>
    <w:rsid w:val="00E54CE8"/>
    <w:rsid w:val="00E5519E"/>
    <w:rsid w:val="00E55444"/>
    <w:rsid w:val="00E5559F"/>
    <w:rsid w:val="00E5573B"/>
    <w:rsid w:val="00E56ACD"/>
    <w:rsid w:val="00E56F08"/>
    <w:rsid w:val="00E57E1F"/>
    <w:rsid w:val="00E57F80"/>
    <w:rsid w:val="00E60346"/>
    <w:rsid w:val="00E603D0"/>
    <w:rsid w:val="00E606ED"/>
    <w:rsid w:val="00E60DFA"/>
    <w:rsid w:val="00E636B7"/>
    <w:rsid w:val="00E63B4E"/>
    <w:rsid w:val="00E64246"/>
    <w:rsid w:val="00E64B3B"/>
    <w:rsid w:val="00E65289"/>
    <w:rsid w:val="00E65833"/>
    <w:rsid w:val="00E66FCA"/>
    <w:rsid w:val="00E716A3"/>
    <w:rsid w:val="00E72E08"/>
    <w:rsid w:val="00E73404"/>
    <w:rsid w:val="00E75CB2"/>
    <w:rsid w:val="00E805A8"/>
    <w:rsid w:val="00E80CCD"/>
    <w:rsid w:val="00E824B8"/>
    <w:rsid w:val="00E84709"/>
    <w:rsid w:val="00E85276"/>
    <w:rsid w:val="00E856BA"/>
    <w:rsid w:val="00E86713"/>
    <w:rsid w:val="00E91112"/>
    <w:rsid w:val="00E9247E"/>
    <w:rsid w:val="00E92CF3"/>
    <w:rsid w:val="00E932BD"/>
    <w:rsid w:val="00E93F28"/>
    <w:rsid w:val="00E946D7"/>
    <w:rsid w:val="00E94D40"/>
    <w:rsid w:val="00E94D74"/>
    <w:rsid w:val="00E954EA"/>
    <w:rsid w:val="00E95673"/>
    <w:rsid w:val="00E979D4"/>
    <w:rsid w:val="00EA0343"/>
    <w:rsid w:val="00EA27AB"/>
    <w:rsid w:val="00EA27BB"/>
    <w:rsid w:val="00EA3A59"/>
    <w:rsid w:val="00EA548C"/>
    <w:rsid w:val="00EA552A"/>
    <w:rsid w:val="00EA56B6"/>
    <w:rsid w:val="00EA5E94"/>
    <w:rsid w:val="00EA60A2"/>
    <w:rsid w:val="00EA63A7"/>
    <w:rsid w:val="00EA653D"/>
    <w:rsid w:val="00EA692D"/>
    <w:rsid w:val="00EB0A3B"/>
    <w:rsid w:val="00EB2C4C"/>
    <w:rsid w:val="00EB3160"/>
    <w:rsid w:val="00EB38E9"/>
    <w:rsid w:val="00EB433C"/>
    <w:rsid w:val="00EB4BC2"/>
    <w:rsid w:val="00EB6A00"/>
    <w:rsid w:val="00EC111D"/>
    <w:rsid w:val="00EC130C"/>
    <w:rsid w:val="00EC1657"/>
    <w:rsid w:val="00EC333E"/>
    <w:rsid w:val="00EC36FF"/>
    <w:rsid w:val="00EC3A37"/>
    <w:rsid w:val="00EC4550"/>
    <w:rsid w:val="00EC61A1"/>
    <w:rsid w:val="00EC66C2"/>
    <w:rsid w:val="00EC6BF0"/>
    <w:rsid w:val="00EC6D9F"/>
    <w:rsid w:val="00EC78AA"/>
    <w:rsid w:val="00EC7FD0"/>
    <w:rsid w:val="00ED029A"/>
    <w:rsid w:val="00ED0555"/>
    <w:rsid w:val="00ED0663"/>
    <w:rsid w:val="00ED1E11"/>
    <w:rsid w:val="00ED319D"/>
    <w:rsid w:val="00ED344A"/>
    <w:rsid w:val="00ED473A"/>
    <w:rsid w:val="00ED647B"/>
    <w:rsid w:val="00ED6837"/>
    <w:rsid w:val="00ED75CB"/>
    <w:rsid w:val="00ED7C0C"/>
    <w:rsid w:val="00EE0D50"/>
    <w:rsid w:val="00EE149F"/>
    <w:rsid w:val="00EE1903"/>
    <w:rsid w:val="00EE34E5"/>
    <w:rsid w:val="00EE5B8B"/>
    <w:rsid w:val="00EE674B"/>
    <w:rsid w:val="00EE69B0"/>
    <w:rsid w:val="00EE6EE9"/>
    <w:rsid w:val="00EE7B98"/>
    <w:rsid w:val="00EF06C1"/>
    <w:rsid w:val="00EF08B5"/>
    <w:rsid w:val="00EF26C8"/>
    <w:rsid w:val="00EF26EB"/>
    <w:rsid w:val="00EF4BAA"/>
    <w:rsid w:val="00EF512F"/>
    <w:rsid w:val="00F01054"/>
    <w:rsid w:val="00F010F3"/>
    <w:rsid w:val="00F011FE"/>
    <w:rsid w:val="00F021C4"/>
    <w:rsid w:val="00F027D2"/>
    <w:rsid w:val="00F034FC"/>
    <w:rsid w:val="00F037E2"/>
    <w:rsid w:val="00F04860"/>
    <w:rsid w:val="00F056EB"/>
    <w:rsid w:val="00F06CA2"/>
    <w:rsid w:val="00F07887"/>
    <w:rsid w:val="00F07FAE"/>
    <w:rsid w:val="00F10B46"/>
    <w:rsid w:val="00F1169D"/>
    <w:rsid w:val="00F11A03"/>
    <w:rsid w:val="00F11F54"/>
    <w:rsid w:val="00F12427"/>
    <w:rsid w:val="00F12FAF"/>
    <w:rsid w:val="00F1319B"/>
    <w:rsid w:val="00F1389C"/>
    <w:rsid w:val="00F201A3"/>
    <w:rsid w:val="00F21055"/>
    <w:rsid w:val="00F213F0"/>
    <w:rsid w:val="00F22CC7"/>
    <w:rsid w:val="00F23D34"/>
    <w:rsid w:val="00F23F54"/>
    <w:rsid w:val="00F24FDC"/>
    <w:rsid w:val="00F2523F"/>
    <w:rsid w:val="00F259FB"/>
    <w:rsid w:val="00F25AE2"/>
    <w:rsid w:val="00F26783"/>
    <w:rsid w:val="00F27B41"/>
    <w:rsid w:val="00F27EED"/>
    <w:rsid w:val="00F3060E"/>
    <w:rsid w:val="00F31A60"/>
    <w:rsid w:val="00F3259A"/>
    <w:rsid w:val="00F33294"/>
    <w:rsid w:val="00F33565"/>
    <w:rsid w:val="00F33586"/>
    <w:rsid w:val="00F3660E"/>
    <w:rsid w:val="00F36E4B"/>
    <w:rsid w:val="00F37947"/>
    <w:rsid w:val="00F401B2"/>
    <w:rsid w:val="00F4026C"/>
    <w:rsid w:val="00F41BFC"/>
    <w:rsid w:val="00F42669"/>
    <w:rsid w:val="00F4414F"/>
    <w:rsid w:val="00F44A88"/>
    <w:rsid w:val="00F44E76"/>
    <w:rsid w:val="00F457BD"/>
    <w:rsid w:val="00F47C93"/>
    <w:rsid w:val="00F50386"/>
    <w:rsid w:val="00F518A7"/>
    <w:rsid w:val="00F52062"/>
    <w:rsid w:val="00F53457"/>
    <w:rsid w:val="00F53EA3"/>
    <w:rsid w:val="00F55203"/>
    <w:rsid w:val="00F5585C"/>
    <w:rsid w:val="00F5591D"/>
    <w:rsid w:val="00F55FE0"/>
    <w:rsid w:val="00F5776B"/>
    <w:rsid w:val="00F6028F"/>
    <w:rsid w:val="00F605CC"/>
    <w:rsid w:val="00F606B6"/>
    <w:rsid w:val="00F60FC0"/>
    <w:rsid w:val="00F61A0E"/>
    <w:rsid w:val="00F61C16"/>
    <w:rsid w:val="00F61CB9"/>
    <w:rsid w:val="00F620BA"/>
    <w:rsid w:val="00F6226C"/>
    <w:rsid w:val="00F63456"/>
    <w:rsid w:val="00F64666"/>
    <w:rsid w:val="00F647CF"/>
    <w:rsid w:val="00F6481C"/>
    <w:rsid w:val="00F65573"/>
    <w:rsid w:val="00F66556"/>
    <w:rsid w:val="00F708B0"/>
    <w:rsid w:val="00F710AA"/>
    <w:rsid w:val="00F71D23"/>
    <w:rsid w:val="00F72A3D"/>
    <w:rsid w:val="00F73C14"/>
    <w:rsid w:val="00F7443D"/>
    <w:rsid w:val="00F758D5"/>
    <w:rsid w:val="00F77162"/>
    <w:rsid w:val="00F77197"/>
    <w:rsid w:val="00F77464"/>
    <w:rsid w:val="00F77C95"/>
    <w:rsid w:val="00F8050F"/>
    <w:rsid w:val="00F81739"/>
    <w:rsid w:val="00F85E19"/>
    <w:rsid w:val="00F867C2"/>
    <w:rsid w:val="00F8691E"/>
    <w:rsid w:val="00F86A06"/>
    <w:rsid w:val="00F86DCC"/>
    <w:rsid w:val="00F925FE"/>
    <w:rsid w:val="00F938F9"/>
    <w:rsid w:val="00F94015"/>
    <w:rsid w:val="00F9420E"/>
    <w:rsid w:val="00F94906"/>
    <w:rsid w:val="00F95E6E"/>
    <w:rsid w:val="00F96378"/>
    <w:rsid w:val="00F96AFE"/>
    <w:rsid w:val="00F96BF9"/>
    <w:rsid w:val="00F96E5A"/>
    <w:rsid w:val="00FA0585"/>
    <w:rsid w:val="00FA171B"/>
    <w:rsid w:val="00FA73E6"/>
    <w:rsid w:val="00FA7861"/>
    <w:rsid w:val="00FA7923"/>
    <w:rsid w:val="00FB039E"/>
    <w:rsid w:val="00FB0C5C"/>
    <w:rsid w:val="00FB336B"/>
    <w:rsid w:val="00FB3384"/>
    <w:rsid w:val="00FB484A"/>
    <w:rsid w:val="00FB5EDF"/>
    <w:rsid w:val="00FB654F"/>
    <w:rsid w:val="00FB6B59"/>
    <w:rsid w:val="00FB6FCE"/>
    <w:rsid w:val="00FB7265"/>
    <w:rsid w:val="00FB7FF8"/>
    <w:rsid w:val="00FC07A1"/>
    <w:rsid w:val="00FC1117"/>
    <w:rsid w:val="00FC1757"/>
    <w:rsid w:val="00FC4720"/>
    <w:rsid w:val="00FC78B9"/>
    <w:rsid w:val="00FC7BB5"/>
    <w:rsid w:val="00FD1D6F"/>
    <w:rsid w:val="00FD350E"/>
    <w:rsid w:val="00FD4D1C"/>
    <w:rsid w:val="00FD6C3C"/>
    <w:rsid w:val="00FD6CE4"/>
    <w:rsid w:val="00FD724C"/>
    <w:rsid w:val="00FE10DF"/>
    <w:rsid w:val="00FE1EFD"/>
    <w:rsid w:val="00FE2144"/>
    <w:rsid w:val="00FE2368"/>
    <w:rsid w:val="00FE2432"/>
    <w:rsid w:val="00FE364F"/>
    <w:rsid w:val="00FE6BDA"/>
    <w:rsid w:val="00FE712C"/>
    <w:rsid w:val="00FE7530"/>
    <w:rsid w:val="00FE7532"/>
    <w:rsid w:val="00FF0594"/>
    <w:rsid w:val="00FF05EA"/>
    <w:rsid w:val="00FF1352"/>
    <w:rsid w:val="00FF279C"/>
    <w:rsid w:val="00FF2A6E"/>
    <w:rsid w:val="00FF306D"/>
    <w:rsid w:val="00FF3AF9"/>
    <w:rsid w:val="00FF3C15"/>
    <w:rsid w:val="00FF3DB2"/>
    <w:rsid w:val="00FF49E7"/>
    <w:rsid w:val="00FF5BEC"/>
    <w:rsid w:val="00FF5EC5"/>
    <w:rsid w:val="00FF6688"/>
    <w:rsid w:val="00F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79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0579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08057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next w:val="Normal"/>
    <w:link w:val="ConsPlusNormal0"/>
    <w:uiPriority w:val="99"/>
    <w:rsid w:val="00080579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fa-IR" w:bidi="fa-IR"/>
    </w:rPr>
  </w:style>
  <w:style w:type="paragraph" w:customStyle="1" w:styleId="ConsPlusNonformat">
    <w:name w:val="ConsPlusNonformat"/>
    <w:basedOn w:val="Normal"/>
    <w:next w:val="ConsPlusNormal"/>
    <w:uiPriority w:val="99"/>
    <w:rsid w:val="00080579"/>
    <w:pPr>
      <w:autoSpaceDE w:val="0"/>
    </w:pPr>
    <w:rPr>
      <w:rFonts w:ascii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Normal"/>
    <w:next w:val="ConsPlusNormal"/>
    <w:uiPriority w:val="99"/>
    <w:rsid w:val="00080579"/>
    <w:pPr>
      <w:autoSpaceDE w:val="0"/>
    </w:pPr>
    <w:rPr>
      <w:rFonts w:ascii="Arial" w:hAnsi="Arial" w:cs="Arial"/>
      <w:b/>
      <w:bCs/>
      <w:sz w:val="20"/>
      <w:szCs w:val="20"/>
      <w:lang w:eastAsia="fa-IR" w:bidi="fa-IR"/>
    </w:rPr>
  </w:style>
  <w:style w:type="paragraph" w:styleId="NoSpacing">
    <w:name w:val="No Spacing"/>
    <w:uiPriority w:val="99"/>
    <w:qFormat/>
    <w:rsid w:val="00080579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80579"/>
    <w:rPr>
      <w:rFonts w:ascii="Arial" w:eastAsia="Times New Roman" w:hAnsi="Arial"/>
      <w:kern w:val="2"/>
      <w:sz w:val="22"/>
      <w:lang w:eastAsia="fa-IR" w:bidi="fa-IR"/>
    </w:rPr>
  </w:style>
  <w:style w:type="paragraph" w:styleId="Header">
    <w:name w:val="header"/>
    <w:basedOn w:val="Normal"/>
    <w:link w:val="HeaderChar"/>
    <w:uiPriority w:val="99"/>
    <w:rsid w:val="000805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0579"/>
    <w:rPr>
      <w:rFonts w:ascii="Times New Roman" w:eastAsia="Times New Roman" w:hAnsi="Times New Roman" w:cs="Times New Roman"/>
      <w:kern w:val="2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805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0579"/>
    <w:rPr>
      <w:rFonts w:ascii="Times New Roman" w:eastAsia="Times New Roman" w:hAnsi="Times New Roman" w:cs="Times New Roman"/>
      <w:kern w:val="2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03;fld=134" TargetMode="External"/><Relationship Id="rId13" Type="http://schemas.openxmlformats.org/officeDocument/2006/relationships/hyperlink" Target="consultantplus://offline/main?base=LAW;n=115838;fld=134;dst=100315" TargetMode="External"/><Relationship Id="rId18" Type="http://schemas.openxmlformats.org/officeDocument/2006/relationships/hyperlink" Target="consultantplus://offline/main?base=LAW;n=115838;fld=134;dst=10012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main?base=LAW;n=117342;fld=134" TargetMode="External"/><Relationship Id="rId12" Type="http://schemas.openxmlformats.org/officeDocument/2006/relationships/hyperlink" Target="consultantplus://offline/main?base=LAW;n=117671;fld=134;dst=264" TargetMode="External"/><Relationship Id="rId17" Type="http://schemas.openxmlformats.org/officeDocument/2006/relationships/hyperlink" Target="consultantplus://offline/main?base=LAW;n=102417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5838;fld=134;dst=10012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9066;fld=134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5838;fld=134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main?base=LAW;n=117669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070;fld=134" TargetMode="External"/><Relationship Id="rId14" Type="http://schemas.openxmlformats.org/officeDocument/2006/relationships/hyperlink" Target="consultantplus://offline/main?base=RLAW180;n=50443;fld=13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23</Pages>
  <Words>8189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2016-02-11T23:45:00Z</dcterms:created>
  <dcterms:modified xsi:type="dcterms:W3CDTF">2016-03-31T01:02:00Z</dcterms:modified>
</cp:coreProperties>
</file>