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D" w:rsidRDefault="004F36CD" w:rsidP="004F36CD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36CD" w:rsidRDefault="004F36CD" w:rsidP="004F36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 МАЗАНОВСКИЙ РАЙОН</w:t>
      </w:r>
    </w:p>
    <w:p w:rsidR="004F36CD" w:rsidRDefault="004F36CD" w:rsidP="004F36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МОЛЧАНОВСКИЙ СЕЛЬСКИЙ СОВЕТ НАРОДНЫХ ДЕПУТАТОВ</w:t>
      </w:r>
    </w:p>
    <w:p w:rsidR="004F36CD" w:rsidRDefault="004F36CD" w:rsidP="004F3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(седьмой созыв)</w:t>
      </w:r>
    </w:p>
    <w:p w:rsidR="004F36CD" w:rsidRDefault="004F36CD" w:rsidP="004F36CD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F36CD" w:rsidRDefault="004F36CD" w:rsidP="004F36C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29.04 2022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</w:t>
      </w:r>
    </w:p>
    <w:p w:rsidR="004F36CD" w:rsidRDefault="004F36CD" w:rsidP="004F36CD">
      <w:pPr>
        <w:spacing w:after="0" w:line="240" w:lineRule="auto"/>
        <w:ind w:left="-851" w:right="2834" w:firstLine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Молчаново</w:t>
      </w:r>
    </w:p>
    <w:p w:rsidR="004F36CD" w:rsidRDefault="004F36CD" w:rsidP="004F36CD">
      <w:pPr>
        <w:spacing w:after="0" w:line="240" w:lineRule="auto"/>
        <w:ind w:left="-851" w:right="2834"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6CD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индикаторов </w:t>
      </w:r>
    </w:p>
    <w:p w:rsidR="004F36CD" w:rsidRDefault="004F36CD" w:rsidP="004F36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риска нарушений обязательных требований, </w:t>
      </w:r>
    </w:p>
    <w:p w:rsidR="004F36CD" w:rsidRDefault="004F36CD" w:rsidP="004F36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применяемых в рамках осуществления </w:t>
      </w:r>
      <w:proofErr w:type="gramEnd"/>
    </w:p>
    <w:p w:rsidR="004F36CD" w:rsidRPr="004F36CD" w:rsidRDefault="004F36CD" w:rsidP="004F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</w:t>
      </w:r>
    </w:p>
    <w:p w:rsidR="004F36CD" w:rsidRDefault="004F36CD" w:rsidP="004F36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благоустройства на территории </w:t>
      </w:r>
    </w:p>
    <w:p w:rsidR="004F36CD" w:rsidRPr="004F36CD" w:rsidRDefault="004F36CD" w:rsidP="004F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Молчановского</w:t>
      </w: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азановского</w:t>
      </w:r>
    </w:p>
    <w:p w:rsidR="004F36CD" w:rsidRPr="004F36CD" w:rsidRDefault="004F36CD" w:rsidP="004F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</w:p>
    <w:p w:rsidR="004F36CD" w:rsidRDefault="004F36CD" w:rsidP="004F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Pr="004F36CD" w:rsidRDefault="004F36CD" w:rsidP="004F36CD">
      <w:pPr>
        <w:spacing w:after="0" w:line="240" w:lineRule="auto"/>
        <w:ind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F36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4F36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hyperlink r:id="rId6" w:tgtFrame="_blank" w:history="1">
        <w:r w:rsidRPr="004F36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 31.07.2020 № 248-ФЗ</w:t>
        </w:r>
      </w:hyperlink>
      <w:hyperlink r:id="rId7" w:history="1">
        <w:r w:rsidRPr="004F36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Pr="004F36CD">
        <w:rPr>
          <w:rFonts w:ascii="Times New Roman" w:hAnsi="Times New Roman" w:cs="Times New Roman"/>
          <w:sz w:val="28"/>
          <w:szCs w:val="28"/>
          <w:shd w:val="clear" w:color="auto" w:fill="FFFFFF"/>
        </w:rPr>
        <w:t>«О государственном контроле (надзоре) и муниципальном контроле в Российской Федерации»</w:t>
      </w:r>
      <w:r w:rsidRPr="004F36CD">
        <w:rPr>
          <w:rFonts w:ascii="Times New Roman" w:hAnsi="Times New Roman" w:cs="Times New Roman"/>
          <w:sz w:val="28"/>
          <w:szCs w:val="28"/>
        </w:rPr>
        <w:t>, Молчановский сельский Совет народных депутатов</w:t>
      </w:r>
    </w:p>
    <w:p w:rsidR="004F36CD" w:rsidRDefault="004F36CD" w:rsidP="004F36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F36CD" w:rsidRDefault="004F36CD" w:rsidP="004F36C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Pr="004F36CD" w:rsidRDefault="004F36CD" w:rsidP="004F3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перечень</w:t>
      </w:r>
      <w:r w:rsidRPr="004F36CD">
        <w:rPr>
          <w:rFonts w:ascii="Times New Roman" w:hAnsi="Times New Roman" w:cs="Times New Roman"/>
          <w:sz w:val="28"/>
          <w:szCs w:val="28"/>
        </w:rPr>
        <w:t xml:space="preserve"> </w:t>
      </w: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индикаторов риска нарушений обязательных требований, применяемых в рамках осуществления муниципального в сфере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Молчановского</w:t>
      </w: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азановского </w:t>
      </w:r>
      <w:r w:rsidRPr="004F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36CD" w:rsidRDefault="004F36CD" w:rsidP="004F36CD">
      <w:pPr>
        <w:pStyle w:val="a3"/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4F36CD" w:rsidRDefault="004F36CD" w:rsidP="004F36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4F36CD" w:rsidRDefault="004F36CD" w:rsidP="004F36CD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Молчановского сельсовета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Аникина</w:t>
      </w: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36CD" w:rsidRDefault="004F36CD" w:rsidP="004F36CD">
      <w:pPr>
        <w:pStyle w:val="a3"/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4F36CD" w:rsidRDefault="004F36CD" w:rsidP="004F36CD">
      <w:pPr>
        <w:pStyle w:val="a3"/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29.04.2022 № 29</w:t>
      </w:r>
    </w:p>
    <w:p w:rsidR="004F36CD" w:rsidRDefault="004F36CD" w:rsidP="000E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6CD" w:rsidRDefault="000E0F8C" w:rsidP="000E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</w:t>
      </w:r>
    </w:p>
    <w:p w:rsidR="000E0F8C" w:rsidRPr="000E0F8C" w:rsidRDefault="000E0F8C" w:rsidP="000E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индикаторов риска нарушений обязательных требований, применяемых в рамках осуществления муниципального </w:t>
      </w:r>
      <w:r w:rsidR="004F36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сфере</w:t>
      </w:r>
    </w:p>
    <w:p w:rsidR="004F36CD" w:rsidRDefault="000E0F8C" w:rsidP="000E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благоустройства на территории </w:t>
      </w:r>
      <w:r w:rsidR="004F36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Молчановского</w:t>
      </w: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 </w:t>
      </w:r>
    </w:p>
    <w:p w:rsidR="000E0F8C" w:rsidRDefault="000E0F8C" w:rsidP="004F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</w:t>
      </w:r>
      <w:r w:rsidR="004F36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занов</w:t>
      </w: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</w:t>
      </w:r>
      <w:r w:rsidR="004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района</w:t>
      </w:r>
    </w:p>
    <w:p w:rsidR="004F36CD" w:rsidRPr="000E0F8C" w:rsidRDefault="004F36CD" w:rsidP="004F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F8C" w:rsidRPr="000E0F8C" w:rsidRDefault="000E0F8C" w:rsidP="004F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proofErr w:type="gramStart"/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нарушения Правил благоустройства территории</w:t>
      </w:r>
      <w:proofErr w:type="gramEnd"/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Молчановского</w:t>
      </w: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контрольно-надзорный орган обращения от юридических лиц, индивидуальных предпринимателей, граждан,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нарушения Правил благоустройств.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контрольно-надзорного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мусора и иных отходов производства и потребления на земельном участке у собственников.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территории карантинных, ядовитых и сорных растений, порубочных остатков деревьев и кустарников.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земляных работ без разрешения на их осуществление либо с превышением срока действия такого разрешения.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транспортных средств на газоне или иной озелененной, или рекреационной территории, размещение на которой ограничено Правилами благоустройства.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и птиц на территориях общего пользования.</w:t>
      </w:r>
    </w:p>
    <w:p w:rsidR="000E0F8C" w:rsidRPr="000E0F8C" w:rsidRDefault="000E0F8C" w:rsidP="004F36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Сброс, складирование, временное хранение мусора, порубочных остатков деревьев, кустарников, а также листвы на территориях общего пользования вне мест, специально отведенных для этого администрацией </w:t>
      </w:r>
      <w:r w:rsidR="004F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Молчановского</w:t>
      </w:r>
      <w:r w:rsidRPr="000E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а ровно непринятие мер по ликвидации несанкционированных свалок мусора, порубочных остатков деревьев, кустарников, листвы на территориях общего пользования.</w:t>
      </w:r>
    </w:p>
    <w:p w:rsidR="001521DA" w:rsidRDefault="001521DA" w:rsidP="006F3311">
      <w:pPr>
        <w:jc w:val="both"/>
      </w:pPr>
      <w:bookmarkStart w:id="0" w:name="_GoBack"/>
      <w:bookmarkEnd w:id="0"/>
    </w:p>
    <w:sectPr w:rsidR="001521DA" w:rsidSect="004F36CD">
      <w:pgSz w:w="11909" w:h="16834"/>
      <w:pgMar w:top="709" w:right="852" w:bottom="14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B38"/>
    <w:rsid w:val="000E0F8C"/>
    <w:rsid w:val="001521DA"/>
    <w:rsid w:val="003B433D"/>
    <w:rsid w:val="004F36CD"/>
    <w:rsid w:val="006F3311"/>
    <w:rsid w:val="00F5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CD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unuprav.ru/npd-doc?npmid=99&amp;npid=565415215" TargetMode="External"/><Relationship Id="rId5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7</cp:revision>
  <dcterms:created xsi:type="dcterms:W3CDTF">2022-05-19T05:39:00Z</dcterms:created>
  <dcterms:modified xsi:type="dcterms:W3CDTF">2022-06-06T01:43:00Z</dcterms:modified>
</cp:coreProperties>
</file>