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8" w:rsidRPr="00DA2658" w:rsidRDefault="00DA2658" w:rsidP="00DA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2658" w:rsidRPr="00DA2658" w:rsidRDefault="00DA2658" w:rsidP="00DA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5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658">
        <w:rPr>
          <w:rFonts w:ascii="Times New Roman" w:hAnsi="Times New Roman" w:cs="Times New Roman"/>
          <w:b/>
          <w:sz w:val="28"/>
          <w:szCs w:val="28"/>
        </w:rPr>
        <w:t>МОЛЧАНОВСКОГО СЕЛЬСОВЕТА</w:t>
      </w:r>
    </w:p>
    <w:p w:rsidR="00DA2658" w:rsidRPr="00DA2658" w:rsidRDefault="00DA2658" w:rsidP="00DA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58">
        <w:rPr>
          <w:rFonts w:ascii="Times New Roman" w:hAnsi="Times New Roman" w:cs="Times New Roman"/>
          <w:b/>
          <w:sz w:val="28"/>
          <w:szCs w:val="28"/>
        </w:rPr>
        <w:t>АМУРСКАЯ ОБЛАСТЬ МАЗАНОВСКИЙ РАЙОН</w:t>
      </w:r>
    </w:p>
    <w:p w:rsidR="00DA2658" w:rsidRPr="00DA2658" w:rsidRDefault="00DA2658" w:rsidP="00DA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58" w:rsidRPr="00DA2658" w:rsidRDefault="00DA2658" w:rsidP="00DA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6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26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A2658" w:rsidRPr="00DA2658" w:rsidRDefault="00DA2658" w:rsidP="00DA2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58" w:rsidRPr="00DA2658" w:rsidRDefault="00A6766E" w:rsidP="00DA2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29.01.2019</w:t>
      </w:r>
      <w:r w:rsidR="00DA2658" w:rsidRPr="00DA2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10/1</w:t>
      </w:r>
      <w:r w:rsidR="00DA2658" w:rsidRPr="00DA2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658" w:rsidRPr="00DA2658" w:rsidRDefault="00DA2658" w:rsidP="00DA2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658">
        <w:rPr>
          <w:rFonts w:ascii="Times New Roman" w:hAnsi="Times New Roman" w:cs="Times New Roman"/>
          <w:sz w:val="28"/>
          <w:szCs w:val="28"/>
        </w:rPr>
        <w:t>с. Молчаново</w:t>
      </w:r>
    </w:p>
    <w:p w:rsidR="00DA2658" w:rsidRPr="00DA2658" w:rsidRDefault="00DA2658" w:rsidP="00DA26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</w:pPr>
    </w:p>
    <w:p w:rsidR="009266EB" w:rsidRDefault="00DA2658" w:rsidP="009266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  <w:lang w:eastAsia="ru-RU"/>
        </w:rPr>
        <w:t>Об утверждении Правил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9266EB" w:rsidRDefault="009266EB" w:rsidP="00926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926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со статьей 19 </w:t>
      </w:r>
      <w:hyperlink r:id="rId4" w:history="1">
        <w:r w:rsidRPr="00DA2658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hyperlink r:id="rId5" w:history="1">
        <w:r w:rsidRPr="00DA2658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постановлением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  </w:r>
      </w:hyperlink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в целях обеспечения эффективного</w:t>
      </w:r>
      <w:proofErr w:type="gramEnd"/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расходования средств бюджета муниципального образования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Молчановский сельсовет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внебюджетных источников финансирования</w:t>
      </w: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A26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ю:</w:t>
      </w: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1. Утвердить 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в соответствии с приложением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№ 1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</w:p>
    <w:p w:rsidR="00DA2658" w:rsidRPr="00DA2658" w:rsidRDefault="00DA2658" w:rsidP="00DA26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2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. Опубликовать данное постановление на официальном сайте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администрации Молчановского сельсовета.</w:t>
      </w:r>
    </w:p>
    <w:p w:rsidR="00DA2658" w:rsidRPr="00DA2658" w:rsidRDefault="00DA2658" w:rsidP="00DA26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4. </w:t>
      </w: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Контроль за</w:t>
      </w:r>
      <w:proofErr w:type="gramEnd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оставляю за собой.</w:t>
      </w: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Глава Молчановского сельсовета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ab/>
        <w:t>В.А.Мартынюк</w:t>
      </w: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Pr="00DA2658" w:rsidRDefault="00DA2658" w:rsidP="00DA265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Pr="00DA2658" w:rsidRDefault="00DA2658" w:rsidP="00DA2658">
      <w:pPr>
        <w:shd w:val="clear" w:color="auto" w:fill="FFFFFF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№ 1 к 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ю 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администрации от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29.01.2019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10/1</w:t>
      </w:r>
    </w:p>
    <w:p w:rsidR="00DA2658" w:rsidRDefault="00DA2658" w:rsidP="00DA26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b/>
          <w:color w:val="3C3C3C"/>
          <w:spacing w:val="3"/>
          <w:sz w:val="28"/>
          <w:szCs w:val="28"/>
          <w:lang w:eastAsia="ru-RU"/>
        </w:rPr>
        <w:t>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DA2658" w:rsidRPr="00DA2658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1. </w:t>
      </w: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Настоящие 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а также</w:t>
      </w:r>
      <w:proofErr w:type="gramEnd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перечень отдельных видов товаров, работ, услуг, их потребительские свойства и иные характеристики (в том числе предельные цены товаров, работ, услуг) к ним.</w:t>
      </w:r>
    </w:p>
    <w:p w:rsidR="00A6766E" w:rsidRDefault="00A6766E" w:rsidP="00A67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Pr="00DA2658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2. </w:t>
      </w: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6766E" w:rsidRDefault="00DA2658" w:rsidP="00A67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Ведомственный перечень составляется по форме согласно приложению N </w:t>
      </w:r>
      <w:r w:rsidR="00A6766E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</w:t>
      </w:r>
      <w:r w:rsidR="00A6766E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2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к настоящим Правилам (далее - обязательный перечень).</w:t>
      </w:r>
      <w:proofErr w:type="gramEnd"/>
    </w:p>
    <w:p w:rsidR="00A6766E" w:rsidRDefault="00A6766E" w:rsidP="00A676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Pr="00DA2658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6766E" w:rsidRDefault="00DA2658" w:rsidP="00A6766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Ведомственные перечни формируются с учетом: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и о повышении энергетической эффективности и законодательством Российской Федерации в области охраны окружающей среды;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б) положений статьи 33 </w:t>
      </w:r>
      <w:hyperlink r:id="rId6" w:history="1">
        <w:r w:rsidRPr="00DA2658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в) принципа обеспечения конкуренции, определенного статьей 8 </w:t>
      </w:r>
      <w:hyperlink r:id="rId7" w:history="1">
        <w:r w:rsidRPr="00DA2658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3. Ведомственные перечни, содержащие требования к отдельным видам товаров, работ, услуг, закупаемым муниципальными органами и подведомственными им учреждениями, должны содержать следующие сведения: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5. </w:t>
      </w: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закупок, осуществляемых муниципальными органами и подведомственными им казенными и бюджетными учреждениями.</w:t>
      </w:r>
      <w:proofErr w:type="gramEnd"/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6.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уменьшению значения критериев, установленных пунктом 4 Правил.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7. Муниципальные органы при формировании ведомственного перечня вправе включить в него дополнительно: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4 Правил;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 и обоснование которых содержится в соответствующей графе приложения N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г) иные сведения, касающиеся закупки товаров, работ, услуг, не предусмотренные настоящими Правилами.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8.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а) потребительские свойства (в том числе качество и иные характеристики);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б) иные характеристики (свойства), не являющиеся потребительскими свойствами;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в) предельные цены товаров, работ, услуг.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кодом товара, работы, услуги в соответствии с Общероссийским классификатором продукции по видам экономической деятельности.</w:t>
      </w:r>
      <w:proofErr w:type="gramEnd"/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9.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11. Значения потребительских свойств и иных характеристик (в том числе предельные цены) отдельных видов товаров, работ услуг, включенных в ведомственный перечень, устанавливаются:</w:t>
      </w:r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proofErr w:type="gramStart"/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а) с учетом категорий и (или) групп должностей работников муниципальных органов и подведомственных им учреждений, если затраты на их приобретение, в соответствии с требованиями к определению нормативных затрат на обеспечение функций муниципальных органов, в том числе подведомственных им учреждений, утвержденными постановлением администрации города Владимира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A6766E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б) с учетом категорий и (или) групп должностей работников, если затраты на их приобретение, в соответствии с требованиями к определению нормативных затрат,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A6766E" w:rsidRDefault="00A6766E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DA2658" w:rsidRPr="00DA2658" w:rsidRDefault="00DA2658" w:rsidP="00A676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12.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A2658" w:rsidRDefault="00DA2658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DA2658" w:rsidRDefault="00DA2658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38"/>
          <w:szCs w:val="38"/>
          <w:lang w:eastAsia="ru-RU"/>
        </w:rPr>
      </w:pPr>
    </w:p>
    <w:p w:rsidR="00DA2658" w:rsidRPr="00DA2658" w:rsidRDefault="00DA2658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DA2658" w:rsidRPr="00DA2658" w:rsidRDefault="00DA2658" w:rsidP="00DA26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Приложение N 1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к Правилам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580"/>
        <w:gridCol w:w="928"/>
        <w:gridCol w:w="573"/>
        <w:gridCol w:w="909"/>
        <w:gridCol w:w="968"/>
        <w:gridCol w:w="977"/>
        <w:gridCol w:w="968"/>
        <w:gridCol w:w="977"/>
        <w:gridCol w:w="1020"/>
        <w:gridCol w:w="1020"/>
      </w:tblGrid>
      <w:tr w:rsidR="00DA2658" w:rsidRPr="00DA2658" w:rsidTr="00DA2658">
        <w:trPr>
          <w:trHeight w:val="15"/>
        </w:trPr>
        <w:tc>
          <w:tcPr>
            <w:tcW w:w="55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58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</w:t>
            </w: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город Владимир</w:t>
            </w:r>
          </w:p>
        </w:tc>
        <w:tc>
          <w:tcPr>
            <w:tcW w:w="4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DA2658" w:rsidRPr="00DA2658" w:rsidTr="00DA2658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администрацией муниципального образования город Владимир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функциональное назначение &lt;*&gt;</w:t>
            </w:r>
          </w:p>
        </w:tc>
      </w:tr>
      <w:tr w:rsidR="00DA2658" w:rsidRPr="00DA2658" w:rsidTr="00DA2658">
        <w:tc>
          <w:tcPr>
            <w:tcW w:w="94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DA2658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58" w:rsidRPr="00DA2658" w:rsidTr="00DA2658">
        <w:tc>
          <w:tcPr>
            <w:tcW w:w="94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DA2658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A2658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DA2658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</w:tbl>
    <w:p w:rsidR="00DA2658" w:rsidRPr="00DA2658" w:rsidRDefault="00DA2658" w:rsidP="00DA2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A265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</w:t>
      </w:r>
    </w:p>
    <w:p w:rsidR="00DA2658" w:rsidRDefault="00DA2658" w:rsidP="00DA2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18"/>
          <w:szCs w:val="18"/>
          <w:lang w:eastAsia="ru-RU"/>
        </w:rPr>
      </w:pPr>
      <w:r w:rsidRPr="00DA2658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A2658">
        <w:rPr>
          <w:rFonts w:ascii="Arial" w:eastAsia="Times New Roman" w:hAnsi="Arial" w:cs="Arial"/>
          <w:color w:val="2D2D2D"/>
          <w:spacing w:val="3"/>
          <w:sz w:val="18"/>
          <w:szCs w:val="18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6766E" w:rsidRDefault="00A6766E" w:rsidP="00DA2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18"/>
          <w:szCs w:val="18"/>
          <w:lang w:eastAsia="ru-RU"/>
        </w:rPr>
      </w:pPr>
    </w:p>
    <w:p w:rsidR="00A6766E" w:rsidRDefault="00A6766E" w:rsidP="00DA2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18"/>
          <w:szCs w:val="18"/>
          <w:lang w:eastAsia="ru-RU"/>
        </w:rPr>
      </w:pPr>
    </w:p>
    <w:p w:rsidR="00A6766E" w:rsidRPr="00DA2658" w:rsidRDefault="00A6766E" w:rsidP="00DA2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3"/>
          <w:sz w:val="18"/>
          <w:szCs w:val="18"/>
          <w:lang w:eastAsia="ru-RU"/>
        </w:rPr>
      </w:pPr>
    </w:p>
    <w:p w:rsidR="00DA2658" w:rsidRPr="00DA2658" w:rsidRDefault="00DA2658" w:rsidP="00DA26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</w:pPr>
      <w:r w:rsidRPr="00DA2658"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  <w:lang w:eastAsia="ru-RU"/>
        </w:rPr>
        <w:t>Приложение N 2.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A2658" w:rsidRPr="00DA2658" w:rsidRDefault="00DA2658" w:rsidP="00A6766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Приложение N 2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>к Правилам</w:t>
      </w:r>
      <w:r w:rsidRPr="00DA265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9"/>
        <w:gridCol w:w="798"/>
        <w:gridCol w:w="1414"/>
        <w:gridCol w:w="1484"/>
        <w:gridCol w:w="785"/>
        <w:gridCol w:w="1381"/>
        <w:gridCol w:w="1443"/>
        <w:gridCol w:w="1510"/>
      </w:tblGrid>
      <w:tr w:rsidR="00DA2658" w:rsidRPr="00DA2658" w:rsidTr="00DA2658">
        <w:trPr>
          <w:trHeight w:val="15"/>
        </w:trPr>
        <w:tc>
          <w:tcPr>
            <w:tcW w:w="55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658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proofErr w:type="gramStart"/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Код по ОКПД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9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A2658" w:rsidRPr="00DA2658" w:rsidTr="00DA2658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характеристика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4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значение характеристики</w:t>
            </w:r>
          </w:p>
        </w:tc>
      </w:tr>
      <w:tr w:rsidR="00DA2658" w:rsidRPr="00DA2658" w:rsidTr="00DA2658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код по ОКЕИ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766E" w:rsidRPr="00A6766E" w:rsidRDefault="00DA2658" w:rsidP="00A6766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proofErr w:type="gramStart"/>
            <w:r w:rsidRPr="00DA2658">
              <w:rPr>
                <w:color w:val="2D2D2D"/>
                <w:sz w:val="20"/>
                <w:szCs w:val="20"/>
              </w:rPr>
              <w:t xml:space="preserve">должности категории "руководители", относящиеся к высшей группе должностей муниципальной службы (в </w:t>
            </w:r>
            <w:r w:rsidR="00A6766E">
              <w:rPr>
                <w:color w:val="2D2D2D"/>
                <w:sz w:val="20"/>
                <w:szCs w:val="20"/>
              </w:rPr>
              <w:t xml:space="preserve">соответствии </w:t>
            </w:r>
            <w:r w:rsidR="00A6766E" w:rsidRPr="00A6766E">
              <w:rPr>
                <w:color w:val="3C3C3C"/>
                <w:spacing w:val="2"/>
                <w:sz w:val="20"/>
                <w:szCs w:val="20"/>
              </w:rPr>
              <w:t>ЗАКОНА АМУРСКОЙ ОБЛАСТИ</w:t>
            </w:r>
            <w:proofErr w:type="gramEnd"/>
          </w:p>
          <w:p w:rsidR="00A6766E" w:rsidRPr="00A6766E" w:rsidRDefault="00A6766E" w:rsidP="00A6766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A6766E">
              <w:rPr>
                <w:color w:val="3C3C3C"/>
                <w:spacing w:val="2"/>
                <w:sz w:val="20"/>
                <w:szCs w:val="20"/>
              </w:rPr>
              <w:t>от 05 июня 1998 года № 74-ОЗ</w:t>
            </w:r>
          </w:p>
          <w:p w:rsidR="00DA2658" w:rsidRPr="00DA2658" w:rsidRDefault="00A6766E" w:rsidP="00A6766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  <w:proofErr w:type="gramStart"/>
            <w:r w:rsidRPr="00A6766E">
              <w:rPr>
                <w:color w:val="3C3C3C"/>
                <w:spacing w:val="2"/>
                <w:sz w:val="20"/>
                <w:szCs w:val="20"/>
              </w:rPr>
              <w:t>О едином реестре муниципальных должностей Амурской области</w:t>
            </w:r>
            <w:r w:rsidR="00DA2658" w:rsidRPr="00DA2658">
              <w:rPr>
                <w:color w:val="2D2D2D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A6766E" w:rsidRDefault="00DA2658" w:rsidP="009266EB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proofErr w:type="gramStart"/>
            <w:r w:rsidRPr="00DA2658">
              <w:rPr>
                <w:color w:val="2D2D2D"/>
                <w:sz w:val="22"/>
                <w:szCs w:val="22"/>
              </w:rPr>
              <w:t xml:space="preserve">должности, относящиеся к главной, ведущей, младшей группе должностей муниципальной службы </w:t>
            </w:r>
            <w:r w:rsidR="009266EB" w:rsidRPr="00DA2658">
              <w:rPr>
                <w:color w:val="2D2D2D"/>
                <w:sz w:val="20"/>
                <w:szCs w:val="20"/>
              </w:rPr>
              <w:t xml:space="preserve">(в </w:t>
            </w:r>
            <w:r w:rsidR="009266EB">
              <w:rPr>
                <w:color w:val="2D2D2D"/>
                <w:sz w:val="20"/>
                <w:szCs w:val="20"/>
              </w:rPr>
              <w:t xml:space="preserve">соответствии </w:t>
            </w:r>
            <w:r w:rsidR="009266EB" w:rsidRPr="00A6766E">
              <w:rPr>
                <w:color w:val="3C3C3C"/>
                <w:spacing w:val="2"/>
                <w:sz w:val="20"/>
                <w:szCs w:val="20"/>
              </w:rPr>
              <w:t>ЗАКОНА АМУРСКОЙ ОБЛАСТИ</w:t>
            </w:r>
            <w:proofErr w:type="gramEnd"/>
          </w:p>
          <w:p w:rsidR="009266EB" w:rsidRPr="00A6766E" w:rsidRDefault="009266EB" w:rsidP="009266EB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A6766E">
              <w:rPr>
                <w:color w:val="3C3C3C"/>
                <w:spacing w:val="2"/>
                <w:sz w:val="20"/>
                <w:szCs w:val="20"/>
              </w:rPr>
              <w:t>от 05 июня 1998 года № 74-ОЗ</w:t>
            </w:r>
          </w:p>
          <w:p w:rsidR="00DA2658" w:rsidRPr="00DA2658" w:rsidRDefault="009266EB" w:rsidP="009266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6766E">
              <w:rPr>
                <w:rFonts w:ascii="Times New Roman" w:hAnsi="Times New Roman" w:cs="Times New Roman"/>
                <w:color w:val="3C3C3C"/>
                <w:spacing w:val="2"/>
                <w:sz w:val="20"/>
                <w:szCs w:val="20"/>
              </w:rPr>
              <w:t>О едином реестре муниципальных должностей Амурской области</w:t>
            </w:r>
            <w:proofErr w:type="gramStart"/>
            <w:r w:rsidRPr="00DA265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  <w:r w:rsidR="00DA2658"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proofErr w:type="gramEnd"/>
            <w:r w:rsidR="00DA2658"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</w:tr>
      <w:tr w:rsidR="00DA2658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658" w:rsidRPr="00DA2658" w:rsidRDefault="00DA2658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6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</w:tr>
      <w:tr w:rsidR="009266EB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266EB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:rsidR="009266EB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266EB" w:rsidRPr="00DA2658" w:rsidTr="00DA265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:rsidR="009266EB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6EB" w:rsidRPr="00DA2658" w:rsidRDefault="009266EB" w:rsidP="00DA26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FF49FB" w:rsidRDefault="00FF49FB" w:rsidP="00DA2658">
      <w:pPr>
        <w:spacing w:after="0" w:line="240" w:lineRule="auto"/>
      </w:pPr>
    </w:p>
    <w:sectPr w:rsidR="00FF49FB" w:rsidSect="00A6766E">
      <w:pgSz w:w="11906" w:h="16838" w:code="9"/>
      <w:pgMar w:top="425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/>
  <w:rsids>
    <w:rsidRoot w:val="00DA2658"/>
    <w:rsid w:val="004141BE"/>
    <w:rsid w:val="005C102A"/>
    <w:rsid w:val="009266EB"/>
    <w:rsid w:val="00A6766E"/>
    <w:rsid w:val="00DA2658"/>
    <w:rsid w:val="00F94D82"/>
    <w:rsid w:val="00FD7BEE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paragraph" w:styleId="2">
    <w:name w:val="heading 2"/>
    <w:basedOn w:val="a"/>
    <w:link w:val="20"/>
    <w:uiPriority w:val="9"/>
    <w:qFormat/>
    <w:rsid w:val="00DA2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2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19465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20299752" TargetMode="Externa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2021-01-20T01:39:00Z</cp:lastPrinted>
  <dcterms:created xsi:type="dcterms:W3CDTF">2021-01-20T01:15:00Z</dcterms:created>
  <dcterms:modified xsi:type="dcterms:W3CDTF">2021-01-20T01:44:00Z</dcterms:modified>
</cp:coreProperties>
</file>