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60" w:rsidRPr="00067E60" w:rsidRDefault="000B50AC" w:rsidP="00067E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</w:pPr>
      <w:r w:rsidRPr="00067E60"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  <w:t>ИНФОРМАЦИЯ ПО ВОПРОСУ ВЫБО</w:t>
      </w:r>
      <w:r w:rsidR="007209D1" w:rsidRPr="00067E60"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  <w:t>Р</w:t>
      </w:r>
      <w:r w:rsidRPr="00067E60"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  <w:t xml:space="preserve">А </w:t>
      </w:r>
    </w:p>
    <w:p w:rsidR="000B50AC" w:rsidRPr="00067E60" w:rsidRDefault="000B50AC" w:rsidP="00067E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</w:pPr>
      <w:r w:rsidRPr="00067E60"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  <w:t>СПОСОБА УПРАВЛЕНИЯ ЖИЛЫМ</w:t>
      </w:r>
      <w:r w:rsidR="00067E60" w:rsidRPr="00067E60"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  <w:t>И</w:t>
      </w:r>
      <w:r w:rsidRPr="00067E60"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  <w:t xml:space="preserve"> ДОМ</w:t>
      </w:r>
      <w:r w:rsidR="00067E60" w:rsidRPr="00067E60"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  <w:t>АМИ</w:t>
      </w:r>
    </w:p>
    <w:p w:rsidR="000B50AC" w:rsidRPr="00067E60" w:rsidRDefault="000B50AC" w:rsidP="00067E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</w:pPr>
      <w:r w:rsidRPr="00067E60"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  <w:t xml:space="preserve">Уважаемые собственники </w:t>
      </w:r>
      <w:r w:rsidR="00067E60" w:rsidRPr="00067E60"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  <w:t xml:space="preserve">двухквартирных </w:t>
      </w:r>
      <w:r w:rsidR="008A79E5"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  <w:t xml:space="preserve">и трехквартирных </w:t>
      </w:r>
      <w:r w:rsidR="00067E60" w:rsidRPr="00067E60">
        <w:rPr>
          <w:rFonts w:ascii="Times New Roman" w:eastAsia="Times New Roman" w:hAnsi="Times New Roman" w:cs="Times New Roman"/>
          <w:b/>
          <w:bCs/>
          <w:color w:val="052D78"/>
          <w:sz w:val="28"/>
          <w:szCs w:val="28"/>
          <w:lang w:eastAsia="ru-RU"/>
        </w:rPr>
        <w:t>домов</w:t>
      </w:r>
    </w:p>
    <w:p w:rsidR="000B50AC" w:rsidRPr="00067E60" w:rsidRDefault="000B50A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E60">
        <w:rPr>
          <w:rFonts w:ascii="Times New Roman" w:hAnsi="Times New Roman" w:cs="Times New Roman"/>
          <w:sz w:val="28"/>
          <w:szCs w:val="28"/>
        </w:rPr>
        <w:t>Для каждого человека жилье - это самый важный атрибут в его жизни. Однако, дом - как творение человеческих рук - далеко не так прост, как кажется на первый взгляд. Это не просто набор стен, крыши, перегородок и перекрытий. Это целая система, которая должна обеспечивать комфортные и безопасные условия для проживания граждан. И очень важно содержать в порядке каждый элемент этого сложного механизма.</w:t>
      </w:r>
    </w:p>
    <w:p w:rsidR="000B50AC" w:rsidRPr="00067E60" w:rsidRDefault="000B50A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Управление многоквартирным домом - это обеспечение благоприятных и безопасных условий проживания; надлежащее содержание общего имущества; решение вопросов пользования указанным имуществом; предоставление коммунальных услуг жителям.</w:t>
      </w:r>
    </w:p>
    <w:p w:rsidR="000B50AC" w:rsidRPr="00067E60" w:rsidRDefault="000B50A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Статья 210 Гражданского кодекса РФ и статья 30 Жилищного кодекса РФ устанавливают, что собственники жилых помещений многоквартирного дома обязаны содержать и ремонтировать свой дом полностью за счёт своих денежных средств.</w:t>
      </w:r>
    </w:p>
    <w:p w:rsidR="000B50AC" w:rsidRPr="00067E60" w:rsidRDefault="000B50A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В соответствии со ст. 161 Жилищного кодекса РФ собственники помещений в многоквартирном доме обязаны выбрать самостоятельно наиболее удобный для них способ управления своим домом.</w:t>
      </w:r>
    </w:p>
    <w:p w:rsidR="005E4BEC" w:rsidRPr="00067E60" w:rsidRDefault="005E4BE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Способами управления являются:</w:t>
      </w:r>
    </w:p>
    <w:p w:rsidR="005E4BEC" w:rsidRPr="00067E60" w:rsidRDefault="005E4BE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5E4BEC" w:rsidRPr="00067E60" w:rsidRDefault="005E4BE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5E4BEC" w:rsidRPr="00067E60" w:rsidRDefault="005E4BE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3) управление управляющей организацией.</w:t>
      </w:r>
    </w:p>
    <w:p w:rsidR="000B50AC" w:rsidRPr="00067E60" w:rsidRDefault="000B50A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Способ управления многоквартирным домом выбирается на общем собрании собственников помещений. Процедура проведения общего собрания определена Жилищным кодексом Российской Федерации.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0B50AC" w:rsidRPr="00067E60" w:rsidRDefault="000B50A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Статья 46 Жилищного кодекса РФ предусмотрено следующее.</w:t>
      </w:r>
      <w:r w:rsidRPr="00067E60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067E60">
        <w:rPr>
          <w:rFonts w:ascii="Times New Roman" w:hAnsi="Times New Roman" w:cs="Times New Roman"/>
          <w:sz w:val="28"/>
          <w:szCs w:val="28"/>
        </w:rPr>
        <w:t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пунктами 1 - 3.1 части 2 статьи 44 настоящего Кодекса решений, которые принимаются большинством не менее двух третей голосов от общего числа голосов собственников помещений в многоквартирном доме</w:t>
      </w:r>
      <w:proofErr w:type="gramEnd"/>
      <w:r w:rsidRPr="00067E60">
        <w:rPr>
          <w:rFonts w:ascii="Times New Roman" w:hAnsi="Times New Roman" w:cs="Times New Roman"/>
          <w:sz w:val="28"/>
          <w:szCs w:val="28"/>
        </w:rPr>
        <w:t>.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</w:t>
      </w:r>
      <w:proofErr w:type="gramStart"/>
      <w:r w:rsidRPr="00067E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E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E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E60">
        <w:rPr>
          <w:rFonts w:ascii="Times New Roman" w:hAnsi="Times New Roman" w:cs="Times New Roman"/>
          <w:sz w:val="28"/>
          <w:szCs w:val="28"/>
        </w:rPr>
        <w:t xml:space="preserve"> ред. Федерального закона от 27.09.2009 N 228-ФЗ)</w:t>
      </w:r>
    </w:p>
    <w:p w:rsidR="000B50AC" w:rsidRPr="00067E60" w:rsidRDefault="000B50A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2. Общее собрание собственников помещений в многоквартирном доме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:rsidR="000B50AC" w:rsidRPr="00067E60" w:rsidRDefault="000B50A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067E60">
        <w:rPr>
          <w:rFonts w:ascii="Times New Roman" w:hAnsi="Times New Roman" w:cs="Times New Roman"/>
          <w:sz w:val="28"/>
          <w:szCs w:val="28"/>
        </w:rP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</w:t>
      </w:r>
      <w:proofErr w:type="gramEnd"/>
      <w:r w:rsidRPr="00067E60">
        <w:rPr>
          <w:rFonts w:ascii="Times New Roman" w:hAnsi="Times New Roman" w:cs="Times New Roman"/>
          <w:sz w:val="28"/>
          <w:szCs w:val="28"/>
        </w:rPr>
        <w:t xml:space="preserve"> через десять дней со дня принятия этих решений.</w:t>
      </w:r>
    </w:p>
    <w:p w:rsidR="000B50AC" w:rsidRPr="00067E60" w:rsidRDefault="000B50A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4. 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0B50AC" w:rsidRPr="00067E60" w:rsidRDefault="000B50A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5. 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0B50AC" w:rsidRPr="00067E60" w:rsidRDefault="000B50A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6.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0B50AC" w:rsidRPr="00067E60" w:rsidRDefault="000B50A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7. 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 При этом положения настоящей главы, определяющие порядок и сроки подготовки, созыва и проведения общего собрания собственников помещений в многоквартирном доме, не применяются, за исключением положений, касающихся сроков проведения годового общего собрания собственников помещений в многоквартирном доме.</w:t>
      </w:r>
    </w:p>
    <w:p w:rsidR="005E4BEC" w:rsidRPr="00067E60" w:rsidRDefault="005E4BE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Примерные образцы документов по выбору способа управления МКД размещены на официальном сайте администрации</w:t>
      </w:r>
      <w:r w:rsidR="00067E60" w:rsidRPr="00067E6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67E60" w:rsidRPr="00067E60">
          <w:rPr>
            <w:rStyle w:val="a4"/>
            <w:sz w:val="28"/>
            <w:szCs w:val="28"/>
          </w:rPr>
          <w:t>http://молчановский.рф/</w:t>
        </w:r>
      </w:hyperlink>
      <w:r w:rsidR="00067E60" w:rsidRPr="00067E60">
        <w:rPr>
          <w:sz w:val="28"/>
          <w:szCs w:val="28"/>
        </w:rPr>
        <w:t xml:space="preserve"> в разделе важная информация</w:t>
      </w:r>
      <w:r w:rsidRPr="00067E60">
        <w:rPr>
          <w:rFonts w:ascii="Times New Roman" w:hAnsi="Times New Roman" w:cs="Times New Roman"/>
          <w:sz w:val="28"/>
          <w:szCs w:val="28"/>
        </w:rPr>
        <w:t>.</w:t>
      </w:r>
    </w:p>
    <w:p w:rsidR="005E4BEC" w:rsidRPr="00067E60" w:rsidRDefault="005E4BEC" w:rsidP="0006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0">
        <w:rPr>
          <w:rFonts w:ascii="Times New Roman" w:hAnsi="Times New Roman" w:cs="Times New Roman"/>
          <w:sz w:val="28"/>
          <w:szCs w:val="28"/>
        </w:rPr>
        <w:t>Одновременно разъясняем, что  в случае, если  собственниками не будет избран</w:t>
      </w:r>
      <w:r w:rsidR="007209D1" w:rsidRPr="00067E60">
        <w:rPr>
          <w:rFonts w:ascii="Times New Roman" w:hAnsi="Times New Roman" w:cs="Times New Roman"/>
          <w:sz w:val="28"/>
          <w:szCs w:val="28"/>
        </w:rPr>
        <w:t xml:space="preserve"> способ управления МКД</w:t>
      </w:r>
      <w:r w:rsidR="00E67BA1" w:rsidRPr="00067E60">
        <w:rPr>
          <w:rFonts w:ascii="Times New Roman" w:hAnsi="Times New Roman" w:cs="Times New Roman"/>
          <w:sz w:val="28"/>
          <w:szCs w:val="28"/>
        </w:rPr>
        <w:t xml:space="preserve">, </w:t>
      </w:r>
      <w:r w:rsidR="007209D1" w:rsidRPr="00067E60">
        <w:rPr>
          <w:rFonts w:ascii="Times New Roman" w:hAnsi="Times New Roman" w:cs="Times New Roman"/>
          <w:sz w:val="28"/>
          <w:szCs w:val="28"/>
        </w:rPr>
        <w:t xml:space="preserve"> администрацией будет </w:t>
      </w:r>
      <w:r w:rsidRPr="00067E60">
        <w:rPr>
          <w:rFonts w:ascii="Times New Roman" w:hAnsi="Times New Roman" w:cs="Times New Roman"/>
          <w:sz w:val="28"/>
          <w:szCs w:val="28"/>
        </w:rPr>
        <w:t xml:space="preserve"> пров</w:t>
      </w:r>
      <w:r w:rsidR="007209D1" w:rsidRPr="00067E60">
        <w:rPr>
          <w:rFonts w:ascii="Times New Roman" w:hAnsi="Times New Roman" w:cs="Times New Roman"/>
          <w:sz w:val="28"/>
          <w:szCs w:val="28"/>
        </w:rPr>
        <w:t>еден</w:t>
      </w:r>
      <w:r w:rsidRPr="00067E60">
        <w:rPr>
          <w:rFonts w:ascii="Times New Roman" w:hAnsi="Times New Roman" w:cs="Times New Roman"/>
          <w:sz w:val="28"/>
          <w:szCs w:val="28"/>
        </w:rPr>
        <w:t xml:space="preserve"> открытый конкурс по отбору управляющей организации</w:t>
      </w:r>
      <w:r w:rsidR="007209D1" w:rsidRPr="00067E60">
        <w:rPr>
          <w:rFonts w:ascii="Times New Roman" w:hAnsi="Times New Roman" w:cs="Times New Roman"/>
          <w:sz w:val="28"/>
          <w:szCs w:val="28"/>
        </w:rPr>
        <w:t>, с победителем конкурса собственники помещений в МКД обязаны будут подписать соответствующи</w:t>
      </w:r>
      <w:r w:rsidR="00E67BA1" w:rsidRPr="00067E60">
        <w:rPr>
          <w:rFonts w:ascii="Times New Roman" w:hAnsi="Times New Roman" w:cs="Times New Roman"/>
          <w:sz w:val="28"/>
          <w:szCs w:val="28"/>
        </w:rPr>
        <w:t>й</w:t>
      </w:r>
      <w:r w:rsidR="007209D1" w:rsidRPr="00067E60">
        <w:rPr>
          <w:rFonts w:ascii="Times New Roman" w:hAnsi="Times New Roman" w:cs="Times New Roman"/>
          <w:sz w:val="28"/>
          <w:szCs w:val="28"/>
        </w:rPr>
        <w:t xml:space="preserve"> договор</w:t>
      </w:r>
      <w:bookmarkStart w:id="0" w:name="_GoBack"/>
      <w:bookmarkEnd w:id="0"/>
      <w:r w:rsidR="007209D1" w:rsidRPr="00067E60">
        <w:rPr>
          <w:rFonts w:ascii="Times New Roman" w:hAnsi="Times New Roman" w:cs="Times New Roman"/>
          <w:sz w:val="28"/>
          <w:szCs w:val="28"/>
        </w:rPr>
        <w:t>.</w:t>
      </w:r>
      <w:r w:rsidRPr="00067E60">
        <w:rPr>
          <w:rFonts w:ascii="Times New Roman" w:hAnsi="Times New Roman" w:cs="Times New Roman"/>
          <w:sz w:val="28"/>
          <w:szCs w:val="28"/>
        </w:rPr>
        <w:t> </w:t>
      </w:r>
    </w:p>
    <w:p w:rsidR="005E4BEC" w:rsidRPr="00067E60" w:rsidRDefault="005E4BEC" w:rsidP="007209D1">
      <w:pPr>
        <w:spacing w:after="0"/>
        <w:jc w:val="both"/>
        <w:rPr>
          <w:sz w:val="28"/>
          <w:szCs w:val="28"/>
        </w:rPr>
      </w:pPr>
    </w:p>
    <w:p w:rsidR="00164BF2" w:rsidRPr="00067E60" w:rsidRDefault="00164BF2" w:rsidP="007209D1">
      <w:pPr>
        <w:spacing w:after="0"/>
        <w:jc w:val="both"/>
        <w:rPr>
          <w:sz w:val="28"/>
          <w:szCs w:val="28"/>
        </w:rPr>
      </w:pPr>
    </w:p>
    <w:sectPr w:rsidR="00164BF2" w:rsidRPr="00067E60" w:rsidSect="00067E6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A26"/>
    <w:rsid w:val="00067E60"/>
    <w:rsid w:val="000B50AC"/>
    <w:rsid w:val="00164BF2"/>
    <w:rsid w:val="005E4BEC"/>
    <w:rsid w:val="007209D1"/>
    <w:rsid w:val="008A79E5"/>
    <w:rsid w:val="008C3751"/>
    <w:rsid w:val="00CC049B"/>
    <w:rsid w:val="00E67BA1"/>
    <w:rsid w:val="00EA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1"/>
  </w:style>
  <w:style w:type="paragraph" w:styleId="1">
    <w:name w:val="heading 1"/>
    <w:basedOn w:val="a"/>
    <w:next w:val="a"/>
    <w:link w:val="10"/>
    <w:uiPriority w:val="9"/>
    <w:qFormat/>
    <w:rsid w:val="000B5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5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5E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67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5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5E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6;&#1083;&#1095;&#1072;&#1085;&#1086;&#1074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1</cp:lastModifiedBy>
  <cp:revision>9</cp:revision>
  <cp:lastPrinted>2021-06-28T23:43:00Z</cp:lastPrinted>
  <dcterms:created xsi:type="dcterms:W3CDTF">2021-06-28T08:00:00Z</dcterms:created>
  <dcterms:modified xsi:type="dcterms:W3CDTF">2021-06-28T23:48:00Z</dcterms:modified>
</cp:coreProperties>
</file>